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748A1" w14:textId="261A8D55" w:rsidR="00A575E3" w:rsidRPr="009D6FCF" w:rsidRDefault="007211C9" w:rsidP="006D400F">
      <w:pPr>
        <w:rPr>
          <w:rFonts w:asciiTheme="minorHAnsi" w:hAnsiTheme="minorHAnsi"/>
        </w:rPr>
      </w:pPr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63ACAF59" wp14:editId="034CFC1A">
            <wp:simplePos x="0" y="0"/>
            <wp:positionH relativeFrom="column">
              <wp:posOffset>-280036</wp:posOffset>
            </wp:positionH>
            <wp:positionV relativeFrom="paragraph">
              <wp:posOffset>-396875</wp:posOffset>
            </wp:positionV>
            <wp:extent cx="1158291" cy="1150620"/>
            <wp:effectExtent l="0" t="0" r="381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ma-s-fund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467" cy="1161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AA4C0F" w14:textId="5F0CE8AF" w:rsidR="000024F8" w:rsidRDefault="000024F8" w:rsidP="006D400F">
      <w:pPr>
        <w:rPr>
          <w:rFonts w:asciiTheme="minorHAnsi" w:hAnsiTheme="minorHAnsi"/>
        </w:rPr>
      </w:pPr>
    </w:p>
    <w:p w14:paraId="0D476AB4" w14:textId="2F7B482C" w:rsidR="005F7547" w:rsidRDefault="005F7547" w:rsidP="006D400F">
      <w:pPr>
        <w:rPr>
          <w:rFonts w:asciiTheme="minorHAnsi" w:hAnsiTheme="minorHAnsi"/>
        </w:rPr>
      </w:pPr>
    </w:p>
    <w:p w14:paraId="278C8778" w14:textId="5535C502" w:rsidR="005F7547" w:rsidRDefault="005F7547" w:rsidP="006D400F">
      <w:pPr>
        <w:rPr>
          <w:rFonts w:asciiTheme="minorHAnsi" w:hAnsiTheme="minorHAnsi"/>
        </w:rPr>
      </w:pPr>
    </w:p>
    <w:p w14:paraId="0AD3C355" w14:textId="77551C8B" w:rsidR="005F7547" w:rsidRDefault="005F7547" w:rsidP="006D400F">
      <w:pPr>
        <w:rPr>
          <w:rFonts w:asciiTheme="minorHAnsi" w:hAnsiTheme="minorHAnsi"/>
        </w:rPr>
      </w:pPr>
    </w:p>
    <w:p w14:paraId="2C4D3E10" w14:textId="18A8F8B8" w:rsidR="005F7547" w:rsidRDefault="005F7547" w:rsidP="006D400F">
      <w:pPr>
        <w:rPr>
          <w:rFonts w:asciiTheme="minorHAnsi" w:hAnsiTheme="minorHAnsi"/>
        </w:rPr>
      </w:pPr>
    </w:p>
    <w:p w14:paraId="255A5AF3" w14:textId="165FE749" w:rsidR="005F7547" w:rsidRDefault="005F7547" w:rsidP="006D400F">
      <w:pPr>
        <w:rPr>
          <w:rFonts w:asciiTheme="minorHAnsi" w:hAnsiTheme="minorHAnsi"/>
        </w:rPr>
      </w:pPr>
    </w:p>
    <w:p w14:paraId="7838882C" w14:textId="26AE12EB" w:rsidR="005F7547" w:rsidRDefault="005F7547" w:rsidP="006D400F">
      <w:pPr>
        <w:rPr>
          <w:rFonts w:asciiTheme="minorHAnsi" w:hAnsiTheme="minorHAnsi"/>
        </w:rPr>
      </w:pPr>
    </w:p>
    <w:p w14:paraId="7408721C" w14:textId="46B16BF1" w:rsidR="005F7547" w:rsidRDefault="005F7547" w:rsidP="006D400F">
      <w:pPr>
        <w:rPr>
          <w:rFonts w:asciiTheme="minorHAnsi" w:hAnsiTheme="minorHAnsi"/>
        </w:rPr>
      </w:pPr>
    </w:p>
    <w:p w14:paraId="54FD6B7A" w14:textId="776737AC" w:rsidR="005F7547" w:rsidRDefault="005F7547" w:rsidP="006D400F">
      <w:pPr>
        <w:rPr>
          <w:rFonts w:asciiTheme="minorHAnsi" w:hAnsiTheme="minorHAnsi"/>
        </w:rPr>
      </w:pPr>
    </w:p>
    <w:p w14:paraId="04318D2E" w14:textId="20503F39" w:rsidR="005F7547" w:rsidRDefault="005F7547" w:rsidP="006D400F">
      <w:pPr>
        <w:rPr>
          <w:rFonts w:asciiTheme="minorHAnsi" w:hAnsiTheme="minorHAnsi"/>
        </w:rPr>
      </w:pPr>
    </w:p>
    <w:p w14:paraId="41963813" w14:textId="0BF3D3F0" w:rsidR="005F7547" w:rsidRDefault="005F7547" w:rsidP="006D400F">
      <w:pPr>
        <w:rPr>
          <w:rFonts w:asciiTheme="minorHAnsi" w:hAnsiTheme="minorHAnsi"/>
        </w:rPr>
      </w:pPr>
    </w:p>
    <w:p w14:paraId="2416655F" w14:textId="369923C8" w:rsidR="005F7547" w:rsidRDefault="005F7547" w:rsidP="00274CB4">
      <w:pPr>
        <w:ind w:right="-427"/>
        <w:rPr>
          <w:rFonts w:asciiTheme="minorHAnsi" w:hAnsiTheme="minorHAnsi"/>
        </w:rPr>
      </w:pPr>
    </w:p>
    <w:p w14:paraId="54E82003" w14:textId="77777777" w:rsidR="00274CB4" w:rsidRPr="005F7547" w:rsidRDefault="00274CB4" w:rsidP="00274CB4">
      <w:pPr>
        <w:ind w:right="-427"/>
        <w:jc w:val="right"/>
        <w:rPr>
          <w:rFonts w:asciiTheme="minorHAnsi" w:hAnsiTheme="minorHAnsi"/>
          <w:b/>
          <w:sz w:val="48"/>
          <w:szCs w:val="48"/>
        </w:rPr>
      </w:pPr>
      <w:r w:rsidRPr="005F7547">
        <w:rPr>
          <w:rFonts w:asciiTheme="minorHAnsi" w:hAnsiTheme="minorHAnsi"/>
          <w:b/>
          <w:sz w:val="48"/>
          <w:szCs w:val="48"/>
        </w:rPr>
        <w:t>AVISO DE PRIVACIDADE</w:t>
      </w:r>
    </w:p>
    <w:p w14:paraId="682104FB" w14:textId="77777777" w:rsidR="00274CB4" w:rsidRPr="005F7547" w:rsidRDefault="00274CB4" w:rsidP="00274CB4">
      <w:pPr>
        <w:ind w:right="-427"/>
        <w:jc w:val="right"/>
        <w:rPr>
          <w:rFonts w:asciiTheme="minorHAnsi" w:hAnsiTheme="minorHAnsi"/>
          <w:b/>
          <w:noProof/>
          <w:sz w:val="36"/>
          <w:szCs w:val="36"/>
          <w:lang w:eastAsia="pt-PT"/>
        </w:rPr>
      </w:pPr>
      <w:r>
        <w:rPr>
          <w:rFonts w:asciiTheme="minorHAnsi" w:hAnsiTheme="minorHAnsi"/>
          <w:b/>
          <w:noProof/>
          <w:sz w:val="36"/>
          <w:szCs w:val="36"/>
          <w:lang w:eastAsia="pt-PT"/>
        </w:rPr>
        <w:t xml:space="preserve">   </w:t>
      </w:r>
      <w:r w:rsidRPr="005F7547">
        <w:rPr>
          <w:rFonts w:asciiTheme="minorHAnsi" w:hAnsiTheme="minorHAnsi"/>
          <w:b/>
          <w:noProof/>
          <w:sz w:val="36"/>
          <w:szCs w:val="36"/>
          <w:lang w:eastAsia="pt-PT"/>
        </w:rPr>
        <w:t xml:space="preserve">Subunidade Orgânica </w:t>
      </w:r>
    </w:p>
    <w:p w14:paraId="55C8EE9E" w14:textId="77777777" w:rsidR="00274CB4" w:rsidRPr="005F7547" w:rsidRDefault="00274CB4" w:rsidP="00274CB4">
      <w:pPr>
        <w:ind w:right="-427"/>
        <w:jc w:val="right"/>
        <w:rPr>
          <w:rFonts w:asciiTheme="minorHAnsi" w:hAnsiTheme="minorHAnsi"/>
          <w:b/>
          <w:noProof/>
          <w:sz w:val="36"/>
          <w:szCs w:val="36"/>
          <w:lang w:eastAsia="pt-PT"/>
        </w:rPr>
      </w:pPr>
      <w:r w:rsidRPr="005F7547">
        <w:rPr>
          <w:rFonts w:asciiTheme="minorHAnsi" w:hAnsiTheme="minorHAnsi"/>
          <w:b/>
          <w:noProof/>
          <w:sz w:val="36"/>
          <w:szCs w:val="36"/>
          <w:lang w:eastAsia="pt-PT"/>
        </w:rPr>
        <w:t>Ação Social</w:t>
      </w:r>
    </w:p>
    <w:p w14:paraId="2BFE8A79" w14:textId="1F5691FD" w:rsidR="005F7547" w:rsidRDefault="005F7547" w:rsidP="006D400F">
      <w:pPr>
        <w:rPr>
          <w:rFonts w:asciiTheme="minorHAnsi" w:hAnsiTheme="minorHAnsi"/>
        </w:rPr>
      </w:pPr>
    </w:p>
    <w:p w14:paraId="572B58D9" w14:textId="34FC50AE" w:rsidR="005F7547" w:rsidRDefault="005F7547" w:rsidP="006D400F">
      <w:pPr>
        <w:rPr>
          <w:rFonts w:asciiTheme="minorHAnsi" w:hAnsiTheme="minorHAnsi"/>
        </w:rPr>
      </w:pPr>
    </w:p>
    <w:p w14:paraId="4EAFE080" w14:textId="67AABACE" w:rsidR="005F7547" w:rsidRDefault="005F7547" w:rsidP="006D400F">
      <w:pPr>
        <w:rPr>
          <w:rFonts w:asciiTheme="minorHAnsi" w:hAnsiTheme="minorHAnsi"/>
        </w:rPr>
      </w:pPr>
    </w:p>
    <w:p w14:paraId="3A76BEC8" w14:textId="162F4A67" w:rsidR="005F7547" w:rsidRDefault="005F7547" w:rsidP="006D400F">
      <w:pPr>
        <w:rPr>
          <w:rFonts w:asciiTheme="minorHAnsi" w:hAnsiTheme="minorHAnsi"/>
        </w:rPr>
      </w:pPr>
    </w:p>
    <w:p w14:paraId="2F45FC21" w14:textId="591E7FDE" w:rsidR="00FF16FD" w:rsidRDefault="00FF16FD" w:rsidP="006D400F">
      <w:pPr>
        <w:rPr>
          <w:rFonts w:asciiTheme="minorHAnsi" w:hAnsiTheme="minorHAnsi"/>
        </w:rPr>
      </w:pPr>
    </w:p>
    <w:p w14:paraId="021C5D37" w14:textId="1F91E969" w:rsidR="00FF16FD" w:rsidRDefault="00FF16FD" w:rsidP="006D400F">
      <w:pPr>
        <w:rPr>
          <w:rFonts w:asciiTheme="minorHAnsi" w:hAnsiTheme="minorHAnsi"/>
        </w:rPr>
      </w:pPr>
    </w:p>
    <w:p w14:paraId="3BB42182" w14:textId="74950D7A" w:rsidR="00FF16FD" w:rsidRDefault="00FF16FD" w:rsidP="006D400F">
      <w:pPr>
        <w:rPr>
          <w:rFonts w:asciiTheme="minorHAnsi" w:hAnsiTheme="minorHAnsi"/>
        </w:rPr>
      </w:pPr>
    </w:p>
    <w:p w14:paraId="15330619" w14:textId="015F2083" w:rsidR="00FF16FD" w:rsidRDefault="00FF16FD" w:rsidP="006D400F">
      <w:pPr>
        <w:rPr>
          <w:rFonts w:asciiTheme="minorHAnsi" w:hAnsiTheme="minorHAnsi"/>
        </w:rPr>
      </w:pPr>
    </w:p>
    <w:p w14:paraId="396EEBDA" w14:textId="77777777" w:rsidR="00FF16FD" w:rsidRDefault="00FF16FD" w:rsidP="006D400F">
      <w:pPr>
        <w:rPr>
          <w:rFonts w:asciiTheme="minorHAnsi" w:hAnsiTheme="minorHAnsi"/>
        </w:rPr>
      </w:pPr>
    </w:p>
    <w:p w14:paraId="560980D4" w14:textId="77777777" w:rsidR="00274CB4" w:rsidRDefault="00274CB4" w:rsidP="006D400F">
      <w:pPr>
        <w:rPr>
          <w:rFonts w:asciiTheme="minorHAnsi" w:hAnsiTheme="minorHAnsi"/>
        </w:rPr>
      </w:pPr>
    </w:p>
    <w:p w14:paraId="59597460" w14:textId="2A655AEF" w:rsidR="005F7547" w:rsidRPr="00274CB4" w:rsidRDefault="004054F5" w:rsidP="00274CB4">
      <w:pPr>
        <w:spacing w:after="0" w:line="240" w:lineRule="auto"/>
        <w:ind w:right="-568"/>
        <w:jc w:val="right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</w:rPr>
        <w:t xml:space="preserve">            </w:t>
      </w:r>
      <w:r w:rsidRPr="00274CB4">
        <w:rPr>
          <w:rFonts w:asciiTheme="minorHAnsi" w:hAnsiTheme="minorHAnsi"/>
          <w:b/>
          <w:sz w:val="40"/>
          <w:szCs w:val="40"/>
        </w:rPr>
        <w:t>Divisão de Ação Social</w:t>
      </w:r>
    </w:p>
    <w:p w14:paraId="2EC0817F" w14:textId="1B446DE5" w:rsidR="005F7547" w:rsidRPr="005F7547" w:rsidRDefault="005F7547" w:rsidP="004054F5">
      <w:pPr>
        <w:spacing w:after="0" w:line="240" w:lineRule="auto"/>
        <w:ind w:left="-426" w:right="-568" w:firstLine="426"/>
        <w:jc w:val="right"/>
        <w:rPr>
          <w:rFonts w:asciiTheme="minorHAnsi" w:hAnsiTheme="minorHAnsi"/>
          <w:b/>
        </w:rPr>
      </w:pPr>
      <w:r w:rsidRPr="005F7547">
        <w:rPr>
          <w:rFonts w:asciiTheme="minorHAnsi" w:hAnsiTheme="minorHAnsi"/>
          <w:b/>
        </w:rPr>
        <w:softHyphen/>
      </w:r>
      <w:r w:rsidRPr="005F7547">
        <w:rPr>
          <w:rFonts w:asciiTheme="minorHAnsi" w:hAnsiTheme="minorHAnsi"/>
          <w:b/>
        </w:rPr>
        <w:softHyphen/>
      </w:r>
      <w:r w:rsidRPr="005F7547">
        <w:rPr>
          <w:rFonts w:asciiTheme="minorHAnsi" w:hAnsiTheme="minorHAnsi"/>
          <w:b/>
        </w:rPr>
        <w:softHyphen/>
      </w:r>
      <w:r w:rsidRPr="005F7547">
        <w:rPr>
          <w:rFonts w:asciiTheme="minorHAnsi" w:hAnsiTheme="minorHAnsi"/>
          <w:b/>
        </w:rPr>
        <w:softHyphen/>
      </w:r>
      <w:r w:rsidRPr="005F7547">
        <w:rPr>
          <w:rFonts w:asciiTheme="minorHAnsi" w:hAnsiTheme="minorHAnsi"/>
          <w:b/>
        </w:rPr>
        <w:softHyphen/>
      </w:r>
      <w:r w:rsidRPr="005F7547">
        <w:rPr>
          <w:rFonts w:asciiTheme="minorHAnsi" w:hAnsiTheme="minorHAnsi"/>
          <w:b/>
        </w:rPr>
        <w:softHyphen/>
      </w:r>
      <w:r w:rsidRPr="005F7547">
        <w:rPr>
          <w:rFonts w:asciiTheme="minorHAnsi" w:hAnsiTheme="minorHAnsi"/>
          <w:b/>
        </w:rPr>
        <w:softHyphen/>
      </w:r>
      <w:r w:rsidRPr="005F7547">
        <w:rPr>
          <w:rFonts w:asciiTheme="minorHAnsi" w:hAnsiTheme="minorHAnsi"/>
          <w:b/>
        </w:rPr>
        <w:softHyphen/>
      </w:r>
      <w:r w:rsidRPr="005F7547">
        <w:rPr>
          <w:rFonts w:asciiTheme="minorHAnsi" w:hAnsiTheme="minorHAnsi"/>
          <w:b/>
        </w:rPr>
        <w:softHyphen/>
      </w:r>
      <w:r w:rsidRPr="005F7547">
        <w:rPr>
          <w:rFonts w:asciiTheme="minorHAnsi" w:hAnsiTheme="minorHAnsi"/>
          <w:b/>
        </w:rPr>
        <w:softHyphen/>
      </w:r>
      <w:r w:rsidRPr="005F7547">
        <w:rPr>
          <w:rFonts w:asciiTheme="minorHAnsi" w:hAnsiTheme="minorHAnsi"/>
          <w:b/>
        </w:rPr>
        <w:softHyphen/>
        <w:t>____________________________________________________________________________</w:t>
      </w:r>
      <w:r w:rsidR="004054F5">
        <w:rPr>
          <w:rFonts w:asciiTheme="minorHAnsi" w:hAnsiTheme="minorHAnsi"/>
          <w:b/>
        </w:rPr>
        <w:t>_____</w:t>
      </w:r>
    </w:p>
    <w:p w14:paraId="05236869" w14:textId="729E90CC" w:rsidR="004054F5" w:rsidRDefault="004054F5" w:rsidP="006D400F">
      <w:pPr>
        <w:rPr>
          <w:rFonts w:asciiTheme="minorHAnsi" w:hAnsiTheme="minorHAnsi"/>
          <w:b/>
        </w:rPr>
      </w:pPr>
    </w:p>
    <w:p w14:paraId="3461996A" w14:textId="77777777" w:rsidR="00FF16FD" w:rsidRDefault="00FF16FD" w:rsidP="006D400F">
      <w:pPr>
        <w:rPr>
          <w:rFonts w:asciiTheme="minorHAnsi" w:hAnsiTheme="minorHAnsi"/>
          <w:b/>
        </w:rPr>
      </w:pPr>
    </w:p>
    <w:p w14:paraId="7E65894D" w14:textId="1FD24D45" w:rsidR="00FF16FD" w:rsidRDefault="00FF16FD" w:rsidP="006D400F">
      <w:pPr>
        <w:rPr>
          <w:rFonts w:asciiTheme="minorHAnsi" w:hAnsiTheme="minorHAnsi"/>
          <w:b/>
        </w:rPr>
      </w:pPr>
    </w:p>
    <w:p w14:paraId="5134DA27" w14:textId="05357276" w:rsidR="00AC57A4" w:rsidRPr="009D6FCF" w:rsidRDefault="007439B6" w:rsidP="006D400F">
      <w:pPr>
        <w:rPr>
          <w:rFonts w:asciiTheme="minorHAnsi" w:hAnsiTheme="minorHAnsi"/>
          <w:b/>
        </w:rPr>
      </w:pPr>
      <w:r w:rsidRPr="009D6FCF">
        <w:rPr>
          <w:rFonts w:asciiTheme="minorHAnsi" w:hAnsiTheme="minorHAnsi"/>
          <w:b/>
        </w:rPr>
        <w:t>ÍNDICE</w:t>
      </w:r>
    </w:p>
    <w:p w14:paraId="73A1E9EC" w14:textId="77777777" w:rsidR="000024F8" w:rsidRPr="004E04CF" w:rsidRDefault="000024F8" w:rsidP="006D400F">
      <w:pPr>
        <w:rPr>
          <w:rFonts w:asciiTheme="minorHAnsi" w:hAnsiTheme="minorHAnsi"/>
        </w:rPr>
      </w:pPr>
    </w:p>
    <w:bookmarkStart w:id="0" w:name="_Toc191033942" w:displacedByCustomXml="next"/>
    <w:sdt>
      <w:sdtPr>
        <w:rPr>
          <w:rFonts w:asciiTheme="minorHAnsi" w:hAnsiTheme="minorHAnsi"/>
          <w:b w:val="0"/>
          <w:caps w:val="0"/>
          <w:sz w:val="22"/>
        </w:rPr>
        <w:id w:val="11340851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363CBE3" w14:textId="3D1339FD" w:rsidR="004E04CF" w:rsidRDefault="00806FE6">
          <w:pPr>
            <w:pStyle w:val="ndice1"/>
            <w:tabs>
              <w:tab w:val="left" w:pos="2964"/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lang w:eastAsia="pt-PT"/>
            </w:rPr>
          </w:pPr>
          <w:r w:rsidRPr="004E04CF">
            <w:rPr>
              <w:rFonts w:asciiTheme="minorHAnsi" w:hAnsiTheme="minorHAnsi"/>
              <w:b w:val="0"/>
              <w:sz w:val="22"/>
              <w:lang w:eastAsia="pt-PT"/>
            </w:rPr>
            <w:fldChar w:fldCharType="begin"/>
          </w:r>
          <w:r w:rsidRPr="004E04CF">
            <w:rPr>
              <w:rFonts w:asciiTheme="minorHAnsi" w:hAnsiTheme="minorHAnsi"/>
              <w:b w:val="0"/>
              <w:sz w:val="22"/>
            </w:rPr>
            <w:instrText xml:space="preserve"> TOC \o "1-3" \h \z \u </w:instrText>
          </w:r>
          <w:r w:rsidRPr="004E04CF">
            <w:rPr>
              <w:rFonts w:asciiTheme="minorHAnsi" w:hAnsiTheme="minorHAnsi"/>
              <w:b w:val="0"/>
              <w:sz w:val="22"/>
              <w:lang w:eastAsia="pt-PT"/>
            </w:rPr>
            <w:fldChar w:fldCharType="separate"/>
          </w:r>
        </w:p>
        <w:p w14:paraId="169199DC" w14:textId="0C887DE3" w:rsidR="004E04CF" w:rsidRPr="004E04CF" w:rsidRDefault="007B67EC">
          <w:pPr>
            <w:pStyle w:val="ndice2"/>
            <w:rPr>
              <w:rFonts w:asciiTheme="minorHAnsi" w:eastAsiaTheme="minorEastAsia" w:hAnsiTheme="minorHAnsi" w:cstheme="minorHAnsi"/>
              <w:b w:val="0"/>
              <w:lang w:eastAsia="pt-PT"/>
            </w:rPr>
          </w:pPr>
          <w:hyperlink w:anchor="_Toc203727520" w:history="1">
            <w:r w:rsidR="004E04CF" w:rsidRPr="004E04CF">
              <w:rPr>
                <w:rStyle w:val="Hiperligao"/>
                <w:rFonts w:asciiTheme="minorHAnsi" w:hAnsiTheme="minorHAnsi" w:cstheme="minorHAnsi"/>
                <w:b w:val="0"/>
              </w:rPr>
              <w:t>1.</w:t>
            </w:r>
            <w:r w:rsidR="004E04CF" w:rsidRPr="004E04CF">
              <w:rPr>
                <w:rFonts w:asciiTheme="minorHAnsi" w:eastAsiaTheme="minorEastAsia" w:hAnsiTheme="minorHAnsi" w:cstheme="minorHAnsi"/>
                <w:b w:val="0"/>
                <w:lang w:eastAsia="pt-PT"/>
              </w:rPr>
              <w:tab/>
            </w:r>
            <w:r w:rsidR="004E04CF" w:rsidRPr="004E04CF">
              <w:rPr>
                <w:rStyle w:val="Hiperligao"/>
                <w:rFonts w:asciiTheme="minorHAnsi" w:hAnsiTheme="minorHAnsi" w:cstheme="minorHAnsi"/>
                <w:b w:val="0"/>
              </w:rPr>
              <w:t>Informação Geral</w:t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tab/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fldChar w:fldCharType="begin"/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instrText xml:space="preserve"> PAGEREF _Toc203727520 \h </w:instrText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fldChar w:fldCharType="separate"/>
            </w:r>
            <w:r w:rsidR="00B63419">
              <w:rPr>
                <w:rFonts w:asciiTheme="minorHAnsi" w:hAnsiTheme="minorHAnsi" w:cstheme="minorHAnsi"/>
                <w:b w:val="0"/>
                <w:webHidden/>
              </w:rPr>
              <w:t>3</w:t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fldChar w:fldCharType="end"/>
            </w:r>
          </w:hyperlink>
        </w:p>
        <w:p w14:paraId="6AC850F4" w14:textId="338C1610" w:rsidR="004E04CF" w:rsidRPr="004E04CF" w:rsidRDefault="007B67EC">
          <w:pPr>
            <w:pStyle w:val="ndice2"/>
            <w:rPr>
              <w:rFonts w:asciiTheme="minorHAnsi" w:eastAsiaTheme="minorEastAsia" w:hAnsiTheme="minorHAnsi" w:cstheme="minorHAnsi"/>
              <w:b w:val="0"/>
              <w:lang w:eastAsia="pt-PT"/>
            </w:rPr>
          </w:pPr>
          <w:hyperlink w:anchor="_Toc203727521" w:history="1">
            <w:r w:rsidR="004E04CF" w:rsidRPr="004E04CF">
              <w:rPr>
                <w:rStyle w:val="Hiperligao"/>
                <w:rFonts w:asciiTheme="minorHAnsi" w:hAnsiTheme="minorHAnsi" w:cstheme="minorHAnsi"/>
                <w:b w:val="0"/>
              </w:rPr>
              <w:t>2.</w:t>
            </w:r>
            <w:r w:rsidR="004E04CF" w:rsidRPr="004E04CF">
              <w:rPr>
                <w:rFonts w:asciiTheme="minorHAnsi" w:eastAsiaTheme="minorEastAsia" w:hAnsiTheme="minorHAnsi" w:cstheme="minorHAnsi"/>
                <w:b w:val="0"/>
                <w:lang w:eastAsia="pt-PT"/>
              </w:rPr>
              <w:tab/>
            </w:r>
            <w:r w:rsidR="004E04CF" w:rsidRPr="004E04CF">
              <w:rPr>
                <w:rStyle w:val="Hiperligao"/>
                <w:rFonts w:asciiTheme="minorHAnsi" w:hAnsiTheme="minorHAnsi" w:cstheme="minorHAnsi"/>
                <w:b w:val="0"/>
              </w:rPr>
              <w:t>Quem é o responsável pelo tratamento?</w:t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tab/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fldChar w:fldCharType="begin"/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instrText xml:space="preserve"> PAGEREF _Toc203727521 \h </w:instrText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fldChar w:fldCharType="separate"/>
            </w:r>
            <w:r w:rsidR="00B63419">
              <w:rPr>
                <w:rFonts w:asciiTheme="minorHAnsi" w:hAnsiTheme="minorHAnsi" w:cstheme="minorHAnsi"/>
                <w:b w:val="0"/>
                <w:webHidden/>
              </w:rPr>
              <w:t>4</w:t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fldChar w:fldCharType="end"/>
            </w:r>
          </w:hyperlink>
        </w:p>
        <w:p w14:paraId="21D69E26" w14:textId="658A04AA" w:rsidR="004E04CF" w:rsidRPr="004E04CF" w:rsidRDefault="007B67EC">
          <w:pPr>
            <w:pStyle w:val="ndice2"/>
            <w:rPr>
              <w:rFonts w:asciiTheme="minorHAnsi" w:eastAsiaTheme="minorEastAsia" w:hAnsiTheme="minorHAnsi" w:cstheme="minorHAnsi"/>
              <w:b w:val="0"/>
              <w:lang w:eastAsia="pt-PT"/>
            </w:rPr>
          </w:pPr>
          <w:hyperlink w:anchor="_Toc203727522" w:history="1">
            <w:r w:rsidR="004E04CF" w:rsidRPr="004E04CF">
              <w:rPr>
                <w:rStyle w:val="Hiperligao"/>
                <w:rFonts w:asciiTheme="minorHAnsi" w:hAnsiTheme="minorHAnsi" w:cstheme="minorHAnsi"/>
                <w:b w:val="0"/>
              </w:rPr>
              <w:t>3.</w:t>
            </w:r>
            <w:r w:rsidR="004E04CF" w:rsidRPr="004E04CF">
              <w:rPr>
                <w:rFonts w:asciiTheme="minorHAnsi" w:eastAsiaTheme="minorEastAsia" w:hAnsiTheme="minorHAnsi" w:cstheme="minorHAnsi"/>
                <w:b w:val="0"/>
                <w:lang w:eastAsia="pt-PT"/>
              </w:rPr>
              <w:tab/>
            </w:r>
            <w:r w:rsidR="004E04CF" w:rsidRPr="004E04CF">
              <w:rPr>
                <w:rStyle w:val="Hiperligao"/>
                <w:rFonts w:asciiTheme="minorHAnsi" w:hAnsiTheme="minorHAnsi" w:cstheme="minorHAnsi"/>
                <w:b w:val="0"/>
              </w:rPr>
              <w:t>Categorias de dados pessoais recolhidos, fundamento da licitude e finalidades</w:t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tab/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fldChar w:fldCharType="begin"/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instrText xml:space="preserve"> PAGEREF _Toc203727522 \h </w:instrText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fldChar w:fldCharType="separate"/>
            </w:r>
            <w:r w:rsidR="00B63419">
              <w:rPr>
                <w:rFonts w:asciiTheme="minorHAnsi" w:hAnsiTheme="minorHAnsi" w:cstheme="minorHAnsi"/>
                <w:b w:val="0"/>
                <w:webHidden/>
              </w:rPr>
              <w:t>4</w:t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fldChar w:fldCharType="end"/>
            </w:r>
          </w:hyperlink>
        </w:p>
        <w:p w14:paraId="417DD4DF" w14:textId="51A2879B" w:rsidR="004E04CF" w:rsidRPr="004E04CF" w:rsidRDefault="007B67EC">
          <w:pPr>
            <w:pStyle w:val="ndice2"/>
            <w:rPr>
              <w:rFonts w:asciiTheme="minorHAnsi" w:eastAsiaTheme="minorEastAsia" w:hAnsiTheme="minorHAnsi" w:cstheme="minorHAnsi"/>
              <w:b w:val="0"/>
              <w:lang w:eastAsia="pt-PT"/>
            </w:rPr>
          </w:pPr>
          <w:hyperlink w:anchor="_Toc203727523" w:history="1">
            <w:r w:rsidR="004E04CF" w:rsidRPr="004E04CF">
              <w:rPr>
                <w:rStyle w:val="Hiperligao"/>
                <w:rFonts w:asciiTheme="minorHAnsi" w:hAnsiTheme="minorHAnsi" w:cstheme="minorHAnsi"/>
                <w:b w:val="0"/>
              </w:rPr>
              <w:t>4.</w:t>
            </w:r>
            <w:r w:rsidR="004E04CF" w:rsidRPr="004E04CF">
              <w:rPr>
                <w:rFonts w:asciiTheme="minorHAnsi" w:eastAsiaTheme="minorEastAsia" w:hAnsiTheme="minorHAnsi" w:cstheme="minorHAnsi"/>
                <w:b w:val="0"/>
                <w:lang w:eastAsia="pt-PT"/>
              </w:rPr>
              <w:tab/>
            </w:r>
            <w:r w:rsidR="004E04CF" w:rsidRPr="004E04CF">
              <w:rPr>
                <w:rStyle w:val="Hiperligao"/>
                <w:rFonts w:asciiTheme="minorHAnsi" w:hAnsiTheme="minorHAnsi" w:cstheme="minorHAnsi"/>
                <w:b w:val="0"/>
              </w:rPr>
              <w:t>Partilha de dados pessoais</w:t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tab/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fldChar w:fldCharType="begin"/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instrText xml:space="preserve"> PAGEREF _Toc203727523 \h </w:instrText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fldChar w:fldCharType="separate"/>
            </w:r>
            <w:r w:rsidR="00B63419">
              <w:rPr>
                <w:rFonts w:asciiTheme="minorHAnsi" w:hAnsiTheme="minorHAnsi" w:cstheme="minorHAnsi"/>
                <w:b w:val="0"/>
                <w:webHidden/>
              </w:rPr>
              <w:t>8</w:t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fldChar w:fldCharType="end"/>
            </w:r>
          </w:hyperlink>
        </w:p>
        <w:p w14:paraId="135C4A47" w14:textId="2026B872" w:rsidR="004E04CF" w:rsidRPr="004E04CF" w:rsidRDefault="007B67EC">
          <w:pPr>
            <w:pStyle w:val="ndice2"/>
            <w:rPr>
              <w:rFonts w:asciiTheme="minorHAnsi" w:eastAsiaTheme="minorEastAsia" w:hAnsiTheme="minorHAnsi" w:cstheme="minorHAnsi"/>
              <w:b w:val="0"/>
              <w:lang w:eastAsia="pt-PT"/>
            </w:rPr>
          </w:pPr>
          <w:hyperlink w:anchor="_Toc203727524" w:history="1">
            <w:r w:rsidR="004E04CF" w:rsidRPr="004E04CF">
              <w:rPr>
                <w:rStyle w:val="Hiperligao"/>
                <w:rFonts w:asciiTheme="minorHAnsi" w:hAnsiTheme="minorHAnsi" w:cstheme="minorHAnsi"/>
                <w:b w:val="0"/>
              </w:rPr>
              <w:t>5.</w:t>
            </w:r>
            <w:r w:rsidR="004E04CF" w:rsidRPr="004E04CF">
              <w:rPr>
                <w:rFonts w:asciiTheme="minorHAnsi" w:eastAsiaTheme="minorEastAsia" w:hAnsiTheme="minorHAnsi" w:cstheme="minorHAnsi"/>
                <w:b w:val="0"/>
                <w:lang w:eastAsia="pt-PT"/>
              </w:rPr>
              <w:tab/>
            </w:r>
            <w:r w:rsidR="004E04CF" w:rsidRPr="004E04CF">
              <w:rPr>
                <w:rStyle w:val="Hiperligao"/>
                <w:rFonts w:asciiTheme="minorHAnsi" w:hAnsiTheme="minorHAnsi" w:cstheme="minorHAnsi"/>
                <w:b w:val="0"/>
              </w:rPr>
              <w:t>Período de conservação dos dados pessoais</w:t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tab/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fldChar w:fldCharType="begin"/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instrText xml:space="preserve"> PAGEREF _Toc203727524 \h </w:instrText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fldChar w:fldCharType="separate"/>
            </w:r>
            <w:r w:rsidR="00B63419">
              <w:rPr>
                <w:rFonts w:asciiTheme="minorHAnsi" w:hAnsiTheme="minorHAnsi" w:cstheme="minorHAnsi"/>
                <w:b w:val="0"/>
                <w:webHidden/>
              </w:rPr>
              <w:t>8</w:t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fldChar w:fldCharType="end"/>
            </w:r>
          </w:hyperlink>
        </w:p>
        <w:p w14:paraId="569A4269" w14:textId="6BF52A85" w:rsidR="004E04CF" w:rsidRPr="004E04CF" w:rsidRDefault="007B67EC">
          <w:pPr>
            <w:pStyle w:val="ndice2"/>
            <w:rPr>
              <w:rFonts w:asciiTheme="minorHAnsi" w:eastAsiaTheme="minorEastAsia" w:hAnsiTheme="minorHAnsi" w:cstheme="minorHAnsi"/>
              <w:b w:val="0"/>
              <w:lang w:eastAsia="pt-PT"/>
            </w:rPr>
          </w:pPr>
          <w:hyperlink w:anchor="_Toc203727525" w:history="1">
            <w:r w:rsidR="004E04CF" w:rsidRPr="004E04CF">
              <w:rPr>
                <w:rStyle w:val="Hiperligao"/>
                <w:rFonts w:asciiTheme="minorHAnsi" w:hAnsiTheme="minorHAnsi" w:cstheme="minorHAnsi"/>
                <w:b w:val="0"/>
              </w:rPr>
              <w:t>6.</w:t>
            </w:r>
            <w:r w:rsidR="004E04CF" w:rsidRPr="004E04CF">
              <w:rPr>
                <w:rFonts w:asciiTheme="minorHAnsi" w:eastAsiaTheme="minorEastAsia" w:hAnsiTheme="minorHAnsi" w:cstheme="minorHAnsi"/>
                <w:b w:val="0"/>
                <w:lang w:eastAsia="pt-PT"/>
              </w:rPr>
              <w:tab/>
            </w:r>
            <w:r w:rsidR="004E04CF" w:rsidRPr="004E04CF">
              <w:rPr>
                <w:rStyle w:val="Hiperligao"/>
                <w:rFonts w:asciiTheme="minorHAnsi" w:hAnsiTheme="minorHAnsi" w:cstheme="minorHAnsi"/>
                <w:b w:val="0"/>
              </w:rPr>
              <w:t>Direitos dos titulares dos dados pessoais</w:t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tab/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fldChar w:fldCharType="begin"/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instrText xml:space="preserve"> PAGEREF _Toc203727525 \h </w:instrText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fldChar w:fldCharType="separate"/>
            </w:r>
            <w:r w:rsidR="00B63419">
              <w:rPr>
                <w:rFonts w:asciiTheme="minorHAnsi" w:hAnsiTheme="minorHAnsi" w:cstheme="minorHAnsi"/>
                <w:b w:val="0"/>
                <w:webHidden/>
              </w:rPr>
              <w:t>8</w:t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fldChar w:fldCharType="end"/>
            </w:r>
          </w:hyperlink>
        </w:p>
        <w:p w14:paraId="76F28DF5" w14:textId="02AC4424" w:rsidR="004E04CF" w:rsidRPr="004E04CF" w:rsidRDefault="007B67EC">
          <w:pPr>
            <w:pStyle w:val="ndice2"/>
            <w:rPr>
              <w:rFonts w:asciiTheme="minorHAnsi" w:eastAsiaTheme="minorEastAsia" w:hAnsiTheme="minorHAnsi" w:cstheme="minorHAnsi"/>
              <w:b w:val="0"/>
              <w:lang w:eastAsia="pt-PT"/>
            </w:rPr>
          </w:pPr>
          <w:hyperlink w:anchor="_Toc203727526" w:history="1">
            <w:r w:rsidR="004E04CF" w:rsidRPr="004E04CF">
              <w:rPr>
                <w:rStyle w:val="Hiperligao"/>
                <w:rFonts w:asciiTheme="minorHAnsi" w:hAnsiTheme="minorHAnsi" w:cstheme="minorHAnsi"/>
                <w:b w:val="0"/>
              </w:rPr>
              <w:t>7.</w:t>
            </w:r>
            <w:r w:rsidR="004E04CF" w:rsidRPr="004E04CF">
              <w:rPr>
                <w:rFonts w:asciiTheme="minorHAnsi" w:eastAsiaTheme="minorEastAsia" w:hAnsiTheme="minorHAnsi" w:cstheme="minorHAnsi"/>
                <w:b w:val="0"/>
                <w:lang w:eastAsia="pt-PT"/>
              </w:rPr>
              <w:tab/>
            </w:r>
            <w:r w:rsidR="004E04CF" w:rsidRPr="004E04CF">
              <w:rPr>
                <w:rStyle w:val="Hiperligao"/>
                <w:rFonts w:asciiTheme="minorHAnsi" w:hAnsiTheme="minorHAnsi" w:cstheme="minorHAnsi"/>
                <w:b w:val="0"/>
              </w:rPr>
              <w:t>Encarregado da Proteção de Dados</w:t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tab/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fldChar w:fldCharType="begin"/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instrText xml:space="preserve"> PAGEREF _Toc203727526 \h </w:instrText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fldChar w:fldCharType="separate"/>
            </w:r>
            <w:r w:rsidR="00B63419">
              <w:rPr>
                <w:rFonts w:asciiTheme="minorHAnsi" w:hAnsiTheme="minorHAnsi" w:cstheme="minorHAnsi"/>
                <w:b w:val="0"/>
                <w:webHidden/>
              </w:rPr>
              <w:t>9</w:t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fldChar w:fldCharType="end"/>
            </w:r>
          </w:hyperlink>
        </w:p>
        <w:p w14:paraId="523CEBB6" w14:textId="0BE9C631" w:rsidR="004E04CF" w:rsidRPr="004E04CF" w:rsidRDefault="007B67EC">
          <w:pPr>
            <w:pStyle w:val="ndice2"/>
            <w:rPr>
              <w:rFonts w:asciiTheme="minorHAnsi" w:eastAsiaTheme="minorEastAsia" w:hAnsiTheme="minorHAnsi" w:cstheme="minorHAnsi"/>
              <w:b w:val="0"/>
              <w:lang w:eastAsia="pt-PT"/>
            </w:rPr>
          </w:pPr>
          <w:hyperlink w:anchor="_Toc203727527" w:history="1">
            <w:r w:rsidR="004E04CF" w:rsidRPr="004E04CF">
              <w:rPr>
                <w:rStyle w:val="Hiperligao"/>
                <w:rFonts w:asciiTheme="minorHAnsi" w:hAnsiTheme="minorHAnsi" w:cstheme="minorHAnsi"/>
                <w:b w:val="0"/>
              </w:rPr>
              <w:t>8.</w:t>
            </w:r>
            <w:r w:rsidR="004E04CF" w:rsidRPr="004E04CF">
              <w:rPr>
                <w:rFonts w:asciiTheme="minorHAnsi" w:eastAsiaTheme="minorEastAsia" w:hAnsiTheme="minorHAnsi" w:cstheme="minorHAnsi"/>
                <w:b w:val="0"/>
                <w:lang w:eastAsia="pt-PT"/>
              </w:rPr>
              <w:tab/>
            </w:r>
            <w:r w:rsidR="004E04CF" w:rsidRPr="004E04CF">
              <w:rPr>
                <w:rStyle w:val="Hiperligao"/>
                <w:rFonts w:asciiTheme="minorHAnsi" w:hAnsiTheme="minorHAnsi" w:cstheme="minorHAnsi"/>
                <w:b w:val="0"/>
              </w:rPr>
              <w:t>Alterações ao Aviso de Privacidade</w:t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tab/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fldChar w:fldCharType="begin"/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instrText xml:space="preserve"> PAGEREF _Toc203727527 \h </w:instrText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fldChar w:fldCharType="separate"/>
            </w:r>
            <w:r w:rsidR="00B63419">
              <w:rPr>
                <w:rFonts w:asciiTheme="minorHAnsi" w:hAnsiTheme="minorHAnsi" w:cstheme="minorHAnsi"/>
                <w:b w:val="0"/>
                <w:webHidden/>
              </w:rPr>
              <w:t>10</w:t>
            </w:r>
            <w:r w:rsidR="004E04CF" w:rsidRPr="004E04CF">
              <w:rPr>
                <w:rFonts w:asciiTheme="minorHAnsi" w:hAnsiTheme="minorHAnsi" w:cstheme="minorHAnsi"/>
                <w:b w:val="0"/>
                <w:webHidden/>
              </w:rPr>
              <w:fldChar w:fldCharType="end"/>
            </w:r>
          </w:hyperlink>
        </w:p>
        <w:p w14:paraId="75DD12F0" w14:textId="4E1A135B" w:rsidR="00806FE6" w:rsidRPr="009D6FCF" w:rsidRDefault="00806FE6">
          <w:pPr>
            <w:rPr>
              <w:rFonts w:asciiTheme="minorHAnsi" w:hAnsiTheme="minorHAnsi"/>
            </w:rPr>
          </w:pPr>
          <w:r w:rsidRPr="004E04CF">
            <w:rPr>
              <w:rFonts w:asciiTheme="minorHAnsi" w:hAnsiTheme="minorHAnsi"/>
              <w:bCs/>
            </w:rPr>
            <w:fldChar w:fldCharType="end"/>
          </w:r>
        </w:p>
      </w:sdtContent>
    </w:sdt>
    <w:p w14:paraId="3D2C722E" w14:textId="77777777" w:rsidR="00163D65" w:rsidRPr="009D6FCF" w:rsidRDefault="00163D65" w:rsidP="00E4339F">
      <w:pPr>
        <w:pStyle w:val="Cabealho1"/>
        <w:jc w:val="center"/>
        <w:rPr>
          <w:rFonts w:asciiTheme="minorHAnsi" w:hAnsiTheme="minorHAnsi" w:cstheme="minorHAnsi"/>
          <w:szCs w:val="24"/>
        </w:rPr>
      </w:pPr>
    </w:p>
    <w:p w14:paraId="6D252540" w14:textId="77777777" w:rsidR="00163D65" w:rsidRPr="009D6FCF" w:rsidRDefault="00163D65" w:rsidP="00E4339F">
      <w:pPr>
        <w:pStyle w:val="Cabealho1"/>
        <w:jc w:val="center"/>
        <w:rPr>
          <w:rFonts w:asciiTheme="minorHAnsi" w:hAnsiTheme="minorHAnsi" w:cstheme="minorHAnsi"/>
          <w:szCs w:val="24"/>
        </w:rPr>
      </w:pPr>
    </w:p>
    <w:p w14:paraId="45130096" w14:textId="77777777" w:rsidR="00163D65" w:rsidRPr="009D6FCF" w:rsidRDefault="00163D65" w:rsidP="00E4339F">
      <w:pPr>
        <w:pStyle w:val="Cabealho1"/>
        <w:jc w:val="center"/>
        <w:rPr>
          <w:rFonts w:asciiTheme="minorHAnsi" w:hAnsiTheme="minorHAnsi" w:cstheme="minorHAnsi"/>
          <w:szCs w:val="24"/>
        </w:rPr>
      </w:pPr>
    </w:p>
    <w:p w14:paraId="050A498C" w14:textId="77777777" w:rsidR="00163D65" w:rsidRPr="009D6FCF" w:rsidRDefault="00163D65" w:rsidP="00E4339F">
      <w:pPr>
        <w:pStyle w:val="Cabealho1"/>
        <w:jc w:val="center"/>
        <w:rPr>
          <w:rFonts w:asciiTheme="minorHAnsi" w:hAnsiTheme="minorHAnsi" w:cstheme="minorHAnsi"/>
          <w:szCs w:val="24"/>
        </w:rPr>
      </w:pPr>
    </w:p>
    <w:p w14:paraId="76B4252C" w14:textId="77777777" w:rsidR="00163D65" w:rsidRPr="009D6FCF" w:rsidRDefault="00163D65" w:rsidP="00E4339F">
      <w:pPr>
        <w:pStyle w:val="Cabealho1"/>
        <w:jc w:val="center"/>
        <w:rPr>
          <w:rFonts w:asciiTheme="minorHAnsi" w:hAnsiTheme="minorHAnsi" w:cstheme="minorHAnsi"/>
          <w:szCs w:val="24"/>
        </w:rPr>
      </w:pPr>
    </w:p>
    <w:p w14:paraId="7802F45B" w14:textId="77777777" w:rsidR="00163D65" w:rsidRPr="009D6FCF" w:rsidRDefault="00163D65" w:rsidP="00E4339F">
      <w:pPr>
        <w:pStyle w:val="Cabealho1"/>
        <w:jc w:val="center"/>
        <w:rPr>
          <w:rFonts w:asciiTheme="minorHAnsi" w:hAnsiTheme="minorHAnsi" w:cstheme="minorHAnsi"/>
          <w:szCs w:val="24"/>
        </w:rPr>
      </w:pPr>
    </w:p>
    <w:p w14:paraId="24652C24" w14:textId="77777777" w:rsidR="00163D65" w:rsidRPr="009D6FCF" w:rsidRDefault="00163D65" w:rsidP="00E4339F">
      <w:pPr>
        <w:pStyle w:val="Cabealho1"/>
        <w:jc w:val="center"/>
        <w:rPr>
          <w:rFonts w:asciiTheme="minorHAnsi" w:hAnsiTheme="minorHAnsi" w:cstheme="minorHAnsi"/>
          <w:szCs w:val="24"/>
        </w:rPr>
      </w:pPr>
    </w:p>
    <w:p w14:paraId="585B15E7" w14:textId="77777777" w:rsidR="00163D65" w:rsidRPr="009D6FCF" w:rsidRDefault="00163D65" w:rsidP="00E4339F">
      <w:pPr>
        <w:pStyle w:val="Cabealho1"/>
        <w:jc w:val="center"/>
        <w:rPr>
          <w:rFonts w:asciiTheme="minorHAnsi" w:hAnsiTheme="minorHAnsi" w:cstheme="minorHAnsi"/>
          <w:szCs w:val="24"/>
        </w:rPr>
      </w:pPr>
    </w:p>
    <w:p w14:paraId="39641AEE" w14:textId="77777777" w:rsidR="00ED5796" w:rsidRPr="009D6FCF" w:rsidRDefault="00ED5796" w:rsidP="00ED5796">
      <w:pPr>
        <w:rPr>
          <w:rFonts w:asciiTheme="minorHAnsi" w:hAnsiTheme="minorHAnsi"/>
        </w:rPr>
      </w:pPr>
    </w:p>
    <w:p w14:paraId="5069F866" w14:textId="77777777" w:rsidR="00505234" w:rsidRPr="009D6FCF" w:rsidRDefault="00505234" w:rsidP="00ED5796">
      <w:pPr>
        <w:rPr>
          <w:rFonts w:asciiTheme="minorHAnsi" w:hAnsiTheme="minorHAnsi"/>
        </w:rPr>
      </w:pPr>
    </w:p>
    <w:p w14:paraId="0C6B3607" w14:textId="77777777" w:rsidR="00505234" w:rsidRPr="009D6FCF" w:rsidRDefault="00505234" w:rsidP="00ED5796">
      <w:pPr>
        <w:rPr>
          <w:rFonts w:asciiTheme="minorHAnsi" w:hAnsiTheme="minorHAnsi"/>
        </w:rPr>
      </w:pPr>
    </w:p>
    <w:p w14:paraId="08045D46" w14:textId="77777777" w:rsidR="00505234" w:rsidRPr="009D6FCF" w:rsidRDefault="00505234" w:rsidP="00ED5796">
      <w:pPr>
        <w:rPr>
          <w:rFonts w:asciiTheme="minorHAnsi" w:hAnsiTheme="minorHAnsi"/>
        </w:rPr>
      </w:pPr>
    </w:p>
    <w:p w14:paraId="51C77864" w14:textId="77777777" w:rsidR="00EC60D2" w:rsidRDefault="00EC60D2" w:rsidP="004E04CF">
      <w:pPr>
        <w:jc w:val="center"/>
        <w:rPr>
          <w:rFonts w:asciiTheme="minorHAnsi" w:hAnsiTheme="minorHAnsi"/>
          <w:b/>
          <w:sz w:val="24"/>
        </w:rPr>
      </w:pPr>
      <w:bookmarkStart w:id="1" w:name="_Toc191479007"/>
    </w:p>
    <w:p w14:paraId="610520E3" w14:textId="77777777" w:rsidR="00EC60D2" w:rsidRDefault="00EC60D2" w:rsidP="004E04CF">
      <w:pPr>
        <w:jc w:val="center"/>
        <w:rPr>
          <w:rFonts w:asciiTheme="minorHAnsi" w:hAnsiTheme="minorHAnsi"/>
          <w:b/>
          <w:sz w:val="24"/>
        </w:rPr>
      </w:pPr>
    </w:p>
    <w:p w14:paraId="6D82E6EA" w14:textId="77777777" w:rsidR="00EC60D2" w:rsidRDefault="00EC60D2" w:rsidP="004E04CF">
      <w:pPr>
        <w:jc w:val="center"/>
        <w:rPr>
          <w:rFonts w:asciiTheme="minorHAnsi" w:hAnsiTheme="minorHAnsi"/>
          <w:b/>
          <w:sz w:val="24"/>
        </w:rPr>
      </w:pPr>
    </w:p>
    <w:p w14:paraId="066DD0A8" w14:textId="77777777" w:rsidR="003B441A" w:rsidRPr="009D6FCF" w:rsidRDefault="003B441A" w:rsidP="002E3C48">
      <w:pPr>
        <w:pStyle w:val="Subttulo"/>
        <w:keepNext/>
        <w:keepLines/>
        <w:numPr>
          <w:ilvl w:val="0"/>
          <w:numId w:val="1"/>
        </w:numPr>
        <w:spacing w:before="80" w:after="0" w:line="240" w:lineRule="auto"/>
        <w:ind w:left="284" w:hanging="284"/>
        <w:jc w:val="both"/>
        <w:outlineLvl w:val="1"/>
        <w:rPr>
          <w:rFonts w:asciiTheme="minorHAnsi" w:hAnsiTheme="minorHAnsi"/>
          <w:b/>
          <w:sz w:val="24"/>
          <w:szCs w:val="24"/>
        </w:rPr>
      </w:pPr>
      <w:bookmarkStart w:id="2" w:name="_Toc371701"/>
      <w:bookmarkStart w:id="3" w:name="_Toc433898"/>
      <w:bookmarkStart w:id="4" w:name="_Toc433935"/>
      <w:bookmarkStart w:id="5" w:name="_Toc191033943"/>
      <w:bookmarkStart w:id="6" w:name="_Toc203727520"/>
      <w:bookmarkEnd w:id="0"/>
      <w:bookmarkEnd w:id="1"/>
      <w:r w:rsidRPr="009D6FCF">
        <w:rPr>
          <w:rFonts w:asciiTheme="minorHAnsi" w:hAnsiTheme="minorHAnsi"/>
          <w:b/>
          <w:sz w:val="24"/>
          <w:szCs w:val="24"/>
        </w:rPr>
        <w:t>Informação Geral</w:t>
      </w:r>
      <w:bookmarkEnd w:id="2"/>
      <w:bookmarkEnd w:id="3"/>
      <w:bookmarkEnd w:id="4"/>
      <w:bookmarkEnd w:id="5"/>
      <w:bookmarkEnd w:id="6"/>
    </w:p>
    <w:p w14:paraId="3DEA79CC" w14:textId="77777777" w:rsidR="00E4339F" w:rsidRPr="00FF16FD" w:rsidRDefault="00E4339F" w:rsidP="00E4339F">
      <w:pPr>
        <w:spacing w:after="0" w:line="240" w:lineRule="auto"/>
        <w:rPr>
          <w:rFonts w:asciiTheme="minorHAnsi" w:hAnsiTheme="minorHAnsi"/>
        </w:rPr>
      </w:pPr>
    </w:p>
    <w:p w14:paraId="5A560FC0" w14:textId="4B87D044" w:rsidR="00FF16FD" w:rsidRPr="00E57E0A" w:rsidRDefault="00FF16FD" w:rsidP="00FF16FD">
      <w:pPr>
        <w:jc w:val="both"/>
        <w:rPr>
          <w:rFonts w:asciiTheme="minorHAnsi" w:hAnsiTheme="minorHAnsi"/>
          <w:bCs/>
          <w:shd w:val="clear" w:color="auto" w:fill="FFFFFF"/>
        </w:rPr>
      </w:pPr>
      <w:r w:rsidRPr="00E57E0A">
        <w:rPr>
          <w:rFonts w:asciiTheme="minorHAnsi" w:hAnsiTheme="minorHAnsi"/>
          <w:shd w:val="clear" w:color="auto" w:fill="FFFFFF"/>
        </w:rPr>
        <w:t>Entre outras determinações, a Lei n.º 75/2013, de 12 de setembro,</w:t>
      </w:r>
      <w:r w:rsidR="00682D14" w:rsidRPr="00E57E0A">
        <w:rPr>
          <w:rFonts w:asciiTheme="minorHAnsi" w:hAnsiTheme="minorHAnsi"/>
          <w:shd w:val="clear" w:color="auto" w:fill="FFFFFF"/>
        </w:rPr>
        <w:t xml:space="preserve"> na sua atual redação,</w:t>
      </w:r>
      <w:r w:rsidRPr="00E57E0A">
        <w:rPr>
          <w:rFonts w:asciiTheme="minorHAnsi" w:hAnsiTheme="minorHAnsi"/>
          <w:shd w:val="clear" w:color="auto" w:fill="FFFFFF"/>
        </w:rPr>
        <w:t xml:space="preserve"> </w:t>
      </w:r>
      <w:r w:rsidRPr="00E57E0A">
        <w:rPr>
          <w:rFonts w:asciiTheme="minorHAnsi" w:hAnsiTheme="minorHAnsi"/>
          <w:bCs/>
          <w:shd w:val="clear" w:color="auto" w:fill="FFFFFF"/>
        </w:rPr>
        <w:t xml:space="preserve">estabelece o regime jurídico das autarquias locais que, na sua alínea h) do n.º 2 do artigo 23.º, define as atribuições específicas nos domínios da Ação Social e da Habitação Social, estando estas </w:t>
      </w:r>
      <w:r w:rsidR="006F6896" w:rsidRPr="00E57E0A">
        <w:rPr>
          <w:rFonts w:asciiTheme="minorHAnsi" w:hAnsiTheme="minorHAnsi"/>
          <w:bCs/>
          <w:shd w:val="clear" w:color="auto" w:fill="FFFFFF"/>
        </w:rPr>
        <w:t xml:space="preserve">competências </w:t>
      </w:r>
      <w:r w:rsidRPr="00E57E0A">
        <w:rPr>
          <w:rFonts w:asciiTheme="minorHAnsi" w:hAnsiTheme="minorHAnsi"/>
          <w:bCs/>
          <w:shd w:val="clear" w:color="auto" w:fill="FFFFFF"/>
        </w:rPr>
        <w:t xml:space="preserve">igualmente consubstanciadas </w:t>
      </w:r>
      <w:r w:rsidR="006F6896" w:rsidRPr="00E57E0A">
        <w:rPr>
          <w:rFonts w:asciiTheme="minorHAnsi" w:hAnsiTheme="minorHAnsi"/>
          <w:bCs/>
          <w:shd w:val="clear" w:color="auto" w:fill="FFFFFF"/>
        </w:rPr>
        <w:t xml:space="preserve">nos artigos 12.º, 17.º e 32.º da Lei n.º 50/2018 de 16 de agosto; nos artigos 3.º a 10.º da Lei n.º 55/2020 de 12 de agosto </w:t>
      </w:r>
      <w:r w:rsidRPr="00E57E0A">
        <w:rPr>
          <w:rFonts w:asciiTheme="minorHAnsi" w:hAnsiTheme="minorHAnsi"/>
          <w:bCs/>
          <w:shd w:val="clear" w:color="auto" w:fill="FFFFFF"/>
        </w:rPr>
        <w:t>e demais legislações conexas.</w:t>
      </w:r>
    </w:p>
    <w:p w14:paraId="32A71297" w14:textId="062E6088" w:rsidR="00FF16FD" w:rsidRPr="00E57E0A" w:rsidRDefault="00FF16FD" w:rsidP="00FF16FD">
      <w:pPr>
        <w:jc w:val="both"/>
        <w:rPr>
          <w:rFonts w:asciiTheme="minorHAnsi" w:hAnsiTheme="minorHAnsi"/>
        </w:rPr>
      </w:pPr>
      <w:r w:rsidRPr="00E57E0A">
        <w:rPr>
          <w:rFonts w:asciiTheme="minorHAnsi" w:hAnsiTheme="minorHAnsi"/>
        </w:rPr>
        <w:t>O Aviso n.º 5972/2022, de 22 de março</w:t>
      </w:r>
      <w:r w:rsidR="00935CBE" w:rsidRPr="00E57E0A">
        <w:rPr>
          <w:rFonts w:asciiTheme="minorHAnsi" w:hAnsiTheme="minorHAnsi"/>
        </w:rPr>
        <w:t xml:space="preserve"> </w:t>
      </w:r>
      <w:r w:rsidRPr="00E57E0A">
        <w:rPr>
          <w:rFonts w:asciiTheme="minorHAnsi" w:hAnsiTheme="minorHAnsi"/>
        </w:rPr>
        <w:t xml:space="preserve">– DR n.º 57 - 2.ª série, publica a Estrutura Nuclear e Flexível da Organização dos Serviços Municipais do Município de Aveiro. </w:t>
      </w:r>
    </w:p>
    <w:p w14:paraId="4E80FC87" w14:textId="22993905" w:rsidR="00FF16FD" w:rsidRPr="00FF16FD" w:rsidRDefault="00FF16FD" w:rsidP="00FF16FD">
      <w:pPr>
        <w:jc w:val="both"/>
        <w:rPr>
          <w:rFonts w:asciiTheme="minorHAnsi" w:hAnsiTheme="minorHAnsi"/>
        </w:rPr>
      </w:pPr>
      <w:r w:rsidRPr="00E57E0A">
        <w:rPr>
          <w:rFonts w:asciiTheme="minorHAnsi" w:hAnsiTheme="minorHAnsi"/>
        </w:rPr>
        <w:t xml:space="preserve">Nos termos do previsto nas alíneas a) e d) do n.º 1 do artigo 15.º do Capítulo IV </w:t>
      </w:r>
      <w:r w:rsidR="00F21D79" w:rsidRPr="00E57E0A">
        <w:rPr>
          <w:rFonts w:asciiTheme="minorHAnsi" w:hAnsiTheme="minorHAnsi"/>
        </w:rPr>
        <w:t xml:space="preserve">Unidades orgânicas nucleares </w:t>
      </w:r>
      <w:r w:rsidRPr="00E57E0A">
        <w:rPr>
          <w:rFonts w:asciiTheme="minorHAnsi" w:hAnsiTheme="minorHAnsi"/>
        </w:rPr>
        <w:t xml:space="preserve">da Estrutura Nuclear da </w:t>
      </w:r>
      <w:r w:rsidRPr="00FF16FD">
        <w:rPr>
          <w:rFonts w:asciiTheme="minorHAnsi" w:hAnsiTheme="minorHAnsi"/>
        </w:rPr>
        <w:t>Organização dos Serviços Municipais do Município de Aveiro, são competências genéricas da Divisão de Ação Social: a) Promover o desenvolvimento de políticas de qualidade de vida dos Munícipes nas áreas e serviços de maior ligação e proximidade e realizar o plano estratégico para as áreas de ação social, habitação social, em articulação com as respetivas associações; d) Coordenar as ações desenvolvidas no âmbito da ação social e habitacional, cooperando com os diferentes organismos públicos e privados te</w:t>
      </w:r>
      <w:r w:rsidR="00402394">
        <w:rPr>
          <w:rFonts w:asciiTheme="minorHAnsi" w:hAnsiTheme="minorHAnsi"/>
        </w:rPr>
        <w:t>n</w:t>
      </w:r>
      <w:r w:rsidRPr="00FF16FD">
        <w:rPr>
          <w:rFonts w:asciiTheme="minorHAnsi" w:hAnsiTheme="minorHAnsi"/>
        </w:rPr>
        <w:t xml:space="preserve">do em vista uma melhor intervenção em ações no âmbito da habitação social para a melhoria da qualidade de vida em geral. </w:t>
      </w:r>
    </w:p>
    <w:p w14:paraId="4564A06F" w14:textId="77777777" w:rsidR="00FF16FD" w:rsidRPr="00FF16FD" w:rsidRDefault="00FF16FD" w:rsidP="00FF16FD">
      <w:pPr>
        <w:jc w:val="both"/>
        <w:rPr>
          <w:rFonts w:asciiTheme="minorHAnsi" w:hAnsiTheme="minorHAnsi"/>
        </w:rPr>
      </w:pPr>
      <w:r w:rsidRPr="00FF16FD">
        <w:rPr>
          <w:rFonts w:asciiTheme="minorHAnsi" w:hAnsiTheme="minorHAnsi"/>
        </w:rPr>
        <w:t>No que concerne às funções específicas da Divisão de Ação Social - Subunidades de Ação Social e de Habitação Social, as mesmas encontram-se consubstanciadas no artigo 17.º do Capítulo III da Estrutura Flexível da Organização dos Serviços Municipais do Município de Aveiro, pelo que o presente Aviso de Privacidade pretende tornar públicas as condições que determinam o acesso e tratamento de dados pessoais para efeitos de cumprimento das atribuições acometidas aos referidos serviços públicos.</w:t>
      </w:r>
    </w:p>
    <w:p w14:paraId="406B908D" w14:textId="4364983C" w:rsidR="00FF16FD" w:rsidRPr="00FF16FD" w:rsidRDefault="00402394" w:rsidP="00FF16F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As</w:t>
      </w:r>
      <w:r w:rsidR="00FF16FD" w:rsidRPr="00FF16FD">
        <w:rPr>
          <w:rFonts w:asciiTheme="minorHAnsi" w:hAnsiTheme="minorHAnsi"/>
        </w:rPr>
        <w:t xml:space="preserve"> condições</w:t>
      </w:r>
      <w:r>
        <w:rPr>
          <w:rFonts w:asciiTheme="minorHAnsi" w:hAnsiTheme="minorHAnsi"/>
        </w:rPr>
        <w:t xml:space="preserve"> acima descritas encontram-se enquadradas no </w:t>
      </w:r>
      <w:r w:rsidR="00FF16FD" w:rsidRPr="00FF16FD">
        <w:rPr>
          <w:rFonts w:asciiTheme="minorHAnsi" w:hAnsiTheme="minorHAnsi"/>
        </w:rPr>
        <w:t xml:space="preserve">Regulamento (UE) 2016/679 do Parlamento Europeu e do Conselho, de 27 de abril de 2016 (Regulamento Geral sobre a Proteção de Dados - RGPD), bem como </w:t>
      </w:r>
      <w:r>
        <w:rPr>
          <w:rFonts w:asciiTheme="minorHAnsi" w:hAnsiTheme="minorHAnsi"/>
        </w:rPr>
        <w:t>n</w:t>
      </w:r>
      <w:r w:rsidR="00FF16FD" w:rsidRPr="00FF16FD">
        <w:rPr>
          <w:rFonts w:asciiTheme="minorHAnsi" w:hAnsiTheme="minorHAnsi"/>
        </w:rPr>
        <w:t>a legislação nacional aplicável em matéria de proteção de dados pessoais.</w:t>
      </w:r>
    </w:p>
    <w:p w14:paraId="79953CF9" w14:textId="2B29FAB8" w:rsidR="00FF16FD" w:rsidRPr="00FF16FD" w:rsidRDefault="00FF16FD" w:rsidP="00FF16FD">
      <w:pPr>
        <w:jc w:val="both"/>
        <w:rPr>
          <w:rFonts w:asciiTheme="minorHAnsi" w:hAnsiTheme="minorHAnsi"/>
        </w:rPr>
      </w:pPr>
      <w:r w:rsidRPr="00FF16FD">
        <w:rPr>
          <w:rFonts w:asciiTheme="minorHAnsi" w:hAnsiTheme="minorHAnsi"/>
        </w:rPr>
        <w:t>O tratamento de dados pessoais pelo Município</w:t>
      </w:r>
      <w:r w:rsidR="00825AA9">
        <w:rPr>
          <w:rFonts w:asciiTheme="minorHAnsi" w:hAnsiTheme="minorHAnsi"/>
        </w:rPr>
        <w:t xml:space="preserve"> de Aveiro</w:t>
      </w:r>
      <w:r w:rsidRPr="00FF16FD">
        <w:rPr>
          <w:rFonts w:asciiTheme="minorHAnsi" w:hAnsiTheme="minorHAnsi"/>
        </w:rPr>
        <w:t xml:space="preserve"> abrange todas as operações realizadas no âmbito das suas atividades institucionais, incluindo a interação com cidadãos, trabalhadores, fornecedores e utilizadores dos seus serviços digitais. O Município </w:t>
      </w:r>
      <w:r w:rsidR="00825AA9">
        <w:rPr>
          <w:rFonts w:asciiTheme="minorHAnsi" w:hAnsiTheme="minorHAnsi"/>
        </w:rPr>
        <w:t xml:space="preserve">de Aveiro </w:t>
      </w:r>
      <w:r w:rsidRPr="00FF16FD">
        <w:rPr>
          <w:rFonts w:asciiTheme="minorHAnsi" w:hAnsiTheme="minorHAnsi"/>
        </w:rPr>
        <w:t>adota medidas técnicas e organizativas adequadas para garantir a confidencialidade, integridade e segurança dos dados pessoais recolhidos e tratados.</w:t>
      </w:r>
      <w:r w:rsidR="00402394" w:rsidRPr="00402394">
        <w:rPr>
          <w:rFonts w:asciiTheme="minorHAnsi" w:hAnsiTheme="minorHAnsi"/>
        </w:rPr>
        <w:t xml:space="preserve"> </w:t>
      </w:r>
      <w:r w:rsidR="00402394" w:rsidRPr="00FF16FD">
        <w:rPr>
          <w:rFonts w:asciiTheme="minorHAnsi" w:hAnsiTheme="minorHAnsi"/>
        </w:rPr>
        <w:t>Neste</w:t>
      </w:r>
      <w:r w:rsidR="00296ED9">
        <w:rPr>
          <w:rFonts w:asciiTheme="minorHAnsi" w:hAnsiTheme="minorHAnsi"/>
        </w:rPr>
        <w:t xml:space="preserve"> âmbito, o Município de Aveiro, </w:t>
      </w:r>
      <w:r w:rsidR="00402394" w:rsidRPr="00FF16FD">
        <w:rPr>
          <w:rFonts w:asciiTheme="minorHAnsi" w:hAnsiTheme="minorHAnsi"/>
        </w:rPr>
        <w:t>dora</w:t>
      </w:r>
      <w:r w:rsidR="00296ED9">
        <w:rPr>
          <w:rFonts w:asciiTheme="minorHAnsi" w:hAnsiTheme="minorHAnsi"/>
        </w:rPr>
        <w:t>vante designado por "Município",</w:t>
      </w:r>
      <w:bookmarkStart w:id="7" w:name="_GoBack"/>
      <w:bookmarkEnd w:id="7"/>
      <w:r w:rsidR="00402394" w:rsidRPr="00FF16FD">
        <w:rPr>
          <w:rFonts w:asciiTheme="minorHAnsi" w:hAnsiTheme="minorHAnsi"/>
        </w:rPr>
        <w:t xml:space="preserve"> compromete-se a proteger a privacidade e segurança dos dados pessoais dos seus cidadãos e utilizadores do seu website. </w:t>
      </w:r>
    </w:p>
    <w:p w14:paraId="468C530B" w14:textId="6C06CA97" w:rsidR="00792A41" w:rsidRPr="00E57E0A" w:rsidRDefault="00792A41" w:rsidP="00792A41">
      <w:pPr>
        <w:jc w:val="both"/>
        <w:rPr>
          <w:rFonts w:asciiTheme="minorHAnsi" w:hAnsiTheme="minorHAnsi"/>
        </w:rPr>
      </w:pPr>
      <w:r w:rsidRPr="00DB04F7">
        <w:rPr>
          <w:rFonts w:asciiTheme="minorHAnsi" w:hAnsiTheme="minorHAnsi"/>
        </w:rPr>
        <w:t xml:space="preserve">Com o objetivo de garantir a transparência e fornecer informações claras sobre o tratamento dos dados pessoais, este Aviso de Privacidade descreve, entre outros aspetos, </w:t>
      </w:r>
      <w:r w:rsidRPr="00E57E0A">
        <w:rPr>
          <w:rFonts w:asciiTheme="minorHAnsi" w:hAnsiTheme="minorHAnsi"/>
        </w:rPr>
        <w:t>os fundamentos de licitude do tratamento, os direitos dos titulares dos dados e os meios d</w:t>
      </w:r>
      <w:r w:rsidR="00DB04F7" w:rsidRPr="00E57E0A">
        <w:rPr>
          <w:rFonts w:asciiTheme="minorHAnsi" w:hAnsiTheme="minorHAnsi"/>
        </w:rPr>
        <w:t>isponíveis para o seu exercício, no que concerne à atuação da Subunidade Orgânica da Ação Social.</w:t>
      </w:r>
    </w:p>
    <w:p w14:paraId="105AA783" w14:textId="77777777" w:rsidR="00792A41" w:rsidRPr="009D6FCF" w:rsidRDefault="00792A41" w:rsidP="00792A41">
      <w:pPr>
        <w:jc w:val="both"/>
        <w:rPr>
          <w:rFonts w:asciiTheme="minorHAnsi" w:hAnsiTheme="minorHAnsi"/>
        </w:rPr>
      </w:pPr>
      <w:r w:rsidRPr="009D6FCF">
        <w:rPr>
          <w:rFonts w:asciiTheme="minorHAnsi" w:hAnsiTheme="minorHAnsi"/>
        </w:rPr>
        <w:lastRenderedPageBreak/>
        <w:t>Recomenda-se a leitura periódica deste Aviso, uma vez que poderá ser atualizado sempre que necessário para refletir alterações na legislação ou nas práticas de tratamento de dados do Município.</w:t>
      </w:r>
    </w:p>
    <w:p w14:paraId="397D1B41" w14:textId="0DE1CE95" w:rsidR="003B0735" w:rsidRPr="00402394" w:rsidRDefault="00792A41" w:rsidP="003B0735">
      <w:pPr>
        <w:jc w:val="both"/>
        <w:rPr>
          <w:rFonts w:asciiTheme="minorHAnsi" w:hAnsiTheme="minorHAnsi"/>
          <w:u w:val="single"/>
        </w:rPr>
      </w:pPr>
      <w:r w:rsidRPr="009D6FCF">
        <w:rPr>
          <w:rFonts w:asciiTheme="minorHAnsi" w:hAnsiTheme="minorHAnsi"/>
        </w:rPr>
        <w:t xml:space="preserve">Para esclarecimentos adicionais ou exercício dos seus direitos enquanto titular dos dados, poderá contactar o Município através do seguinte endereço de correio eletrónico: </w:t>
      </w:r>
      <w:hyperlink r:id="rId9" w:history="1">
        <w:r w:rsidR="00CE513A" w:rsidRPr="001869A2">
          <w:rPr>
            <w:rStyle w:val="Hiperligao"/>
            <w:rFonts w:asciiTheme="minorHAnsi" w:hAnsiTheme="minorHAnsi"/>
          </w:rPr>
          <w:t>protecao-de-dados@cm-aveiro.pt</w:t>
        </w:r>
      </w:hyperlink>
      <w:r w:rsidR="003B0735">
        <w:rPr>
          <w:rStyle w:val="Hiperligao"/>
          <w:rFonts w:asciiTheme="minorHAnsi" w:hAnsiTheme="minorHAnsi"/>
          <w:color w:val="auto"/>
        </w:rPr>
        <w:t>.</w:t>
      </w:r>
    </w:p>
    <w:p w14:paraId="225A7F9C" w14:textId="77777777" w:rsidR="003B441A" w:rsidRPr="009D6FCF" w:rsidRDefault="003B441A" w:rsidP="009D6FCF">
      <w:pPr>
        <w:pStyle w:val="Subttulo"/>
        <w:keepNext/>
        <w:keepLines/>
        <w:numPr>
          <w:ilvl w:val="0"/>
          <w:numId w:val="1"/>
        </w:numPr>
        <w:spacing w:before="80" w:after="0" w:line="240" w:lineRule="auto"/>
        <w:ind w:left="284" w:hanging="284"/>
        <w:jc w:val="both"/>
        <w:outlineLvl w:val="1"/>
        <w:rPr>
          <w:rFonts w:asciiTheme="minorHAnsi" w:hAnsiTheme="minorHAnsi"/>
          <w:b/>
          <w:sz w:val="22"/>
        </w:rPr>
      </w:pPr>
      <w:bookmarkStart w:id="8" w:name="_Toc191033944"/>
      <w:bookmarkStart w:id="9" w:name="_Toc203727521"/>
      <w:r w:rsidRPr="009D6FCF">
        <w:rPr>
          <w:rFonts w:asciiTheme="minorHAnsi" w:hAnsiTheme="minorHAnsi"/>
          <w:b/>
          <w:sz w:val="22"/>
        </w:rPr>
        <w:t>Quem é o responsável pelo tratamento?</w:t>
      </w:r>
      <w:bookmarkEnd w:id="8"/>
      <w:bookmarkEnd w:id="9"/>
    </w:p>
    <w:p w14:paraId="04DE3B3C" w14:textId="77777777" w:rsidR="00E4339F" w:rsidRPr="009D6FCF" w:rsidRDefault="00E4339F" w:rsidP="00E4339F">
      <w:pPr>
        <w:spacing w:after="0" w:line="240" w:lineRule="auto"/>
        <w:rPr>
          <w:rFonts w:asciiTheme="minorHAnsi" w:hAnsiTheme="minorHAnsi"/>
        </w:rPr>
      </w:pPr>
    </w:p>
    <w:p w14:paraId="5C93276D" w14:textId="70D630E8" w:rsidR="003B441A" w:rsidRPr="009D6FCF" w:rsidRDefault="003B441A" w:rsidP="00E4339F">
      <w:pPr>
        <w:jc w:val="both"/>
        <w:rPr>
          <w:rFonts w:asciiTheme="minorHAnsi" w:hAnsiTheme="minorHAnsi"/>
        </w:rPr>
      </w:pPr>
      <w:r w:rsidRPr="009D6FCF">
        <w:rPr>
          <w:rFonts w:asciiTheme="minorHAnsi" w:hAnsiTheme="minorHAnsi"/>
        </w:rPr>
        <w:t>O Município, nos termos do RGPD e da legislação nacional aplicável, é a entidade responsável pelo tratamento dos dados pessoais dos seus cidadãos, utilizadores, parceiros, fornecedores e visitantes.</w:t>
      </w:r>
    </w:p>
    <w:p w14:paraId="145C72C1" w14:textId="77777777" w:rsidR="003B441A" w:rsidRPr="009D6FCF" w:rsidRDefault="003B441A" w:rsidP="00E4339F">
      <w:pPr>
        <w:jc w:val="both"/>
        <w:rPr>
          <w:rFonts w:asciiTheme="minorHAnsi" w:hAnsiTheme="minorHAnsi"/>
        </w:rPr>
      </w:pPr>
      <w:r w:rsidRPr="009D6FCF">
        <w:rPr>
          <w:rFonts w:asciiTheme="minorHAnsi" w:hAnsiTheme="minorHAnsi"/>
        </w:rPr>
        <w:t>O Município pode ser contactado através de:</w:t>
      </w:r>
    </w:p>
    <w:p w14:paraId="39AB125B" w14:textId="77777777" w:rsidR="003B441A" w:rsidRPr="009D6FCF" w:rsidRDefault="003065E5" w:rsidP="00E4339F">
      <w:pPr>
        <w:numPr>
          <w:ilvl w:val="0"/>
          <w:numId w:val="3"/>
        </w:numPr>
        <w:spacing w:before="80" w:after="0" w:line="240" w:lineRule="auto"/>
        <w:jc w:val="both"/>
        <w:rPr>
          <w:rFonts w:asciiTheme="minorHAnsi" w:hAnsiTheme="minorHAnsi"/>
        </w:rPr>
      </w:pPr>
      <w:r w:rsidRPr="009D6FCF">
        <w:rPr>
          <w:rFonts w:asciiTheme="minorHAnsi" w:hAnsiTheme="minorHAnsi"/>
        </w:rPr>
        <w:t xml:space="preserve">Morada: </w:t>
      </w:r>
      <w:r w:rsidR="002B4E65" w:rsidRPr="009D6FCF">
        <w:rPr>
          <w:rFonts w:asciiTheme="minorHAnsi" w:hAnsiTheme="minorHAnsi"/>
        </w:rPr>
        <w:t>Cais da Fonte Nova, 3810-200 Aveiro</w:t>
      </w:r>
    </w:p>
    <w:p w14:paraId="72EC0865" w14:textId="77777777" w:rsidR="003B441A" w:rsidRPr="009D6FCF" w:rsidRDefault="002B4E65" w:rsidP="00E4339F">
      <w:pPr>
        <w:numPr>
          <w:ilvl w:val="0"/>
          <w:numId w:val="3"/>
        </w:numPr>
        <w:spacing w:before="80" w:after="0" w:line="240" w:lineRule="auto"/>
        <w:jc w:val="both"/>
        <w:rPr>
          <w:rFonts w:asciiTheme="minorHAnsi" w:hAnsiTheme="minorHAnsi"/>
        </w:rPr>
      </w:pPr>
      <w:r w:rsidRPr="009D6FCF">
        <w:rPr>
          <w:rFonts w:asciiTheme="minorHAnsi" w:hAnsiTheme="minorHAnsi"/>
        </w:rPr>
        <w:t>Telefone: 234 406 300</w:t>
      </w:r>
    </w:p>
    <w:p w14:paraId="640AF4A3" w14:textId="77777777" w:rsidR="003B441A" w:rsidRPr="009D6FCF" w:rsidRDefault="003B441A" w:rsidP="00E4339F">
      <w:pPr>
        <w:numPr>
          <w:ilvl w:val="0"/>
          <w:numId w:val="3"/>
        </w:numPr>
        <w:spacing w:before="80" w:after="0" w:line="240" w:lineRule="auto"/>
        <w:jc w:val="both"/>
        <w:rPr>
          <w:rFonts w:asciiTheme="minorHAnsi" w:hAnsiTheme="minorHAnsi"/>
        </w:rPr>
      </w:pPr>
      <w:r w:rsidRPr="009D6FCF">
        <w:rPr>
          <w:rFonts w:asciiTheme="minorHAnsi" w:hAnsiTheme="minorHAnsi"/>
        </w:rPr>
        <w:t xml:space="preserve">Endereço de correio eletrónico: </w:t>
      </w:r>
      <w:hyperlink w:history="1">
        <w:r w:rsidR="00FB0D0D" w:rsidRPr="009D6FCF">
          <w:rPr>
            <w:rStyle w:val="Hiperligao"/>
            <w:rFonts w:asciiTheme="minorHAnsi" w:hAnsiTheme="minorHAnsi"/>
          </w:rPr>
          <w:t>geral@cm-aveiro.pt</w:t>
        </w:r>
      </w:hyperlink>
      <w:r w:rsidR="00FB0D0D" w:rsidRPr="009D6FCF">
        <w:rPr>
          <w:rFonts w:asciiTheme="minorHAnsi" w:hAnsiTheme="minorHAnsi"/>
        </w:rPr>
        <w:t>.</w:t>
      </w:r>
    </w:p>
    <w:p w14:paraId="13580B6D" w14:textId="77777777" w:rsidR="00FB0D0D" w:rsidRPr="009D6FCF" w:rsidRDefault="00FB0D0D" w:rsidP="00FB0D0D">
      <w:pPr>
        <w:spacing w:before="80" w:after="0" w:line="240" w:lineRule="auto"/>
        <w:ind w:left="720"/>
        <w:jc w:val="both"/>
        <w:rPr>
          <w:rFonts w:asciiTheme="minorHAnsi" w:hAnsiTheme="minorHAnsi"/>
        </w:rPr>
      </w:pPr>
    </w:p>
    <w:p w14:paraId="33BB11E4" w14:textId="77777777" w:rsidR="003B441A" w:rsidRPr="009D6FCF" w:rsidRDefault="003B441A" w:rsidP="00E4339F">
      <w:pPr>
        <w:jc w:val="both"/>
        <w:rPr>
          <w:rFonts w:asciiTheme="minorHAnsi" w:hAnsiTheme="minorHAnsi"/>
        </w:rPr>
      </w:pPr>
      <w:r w:rsidRPr="009D6FCF">
        <w:rPr>
          <w:rFonts w:asciiTheme="minorHAnsi" w:hAnsiTheme="minorHAnsi"/>
        </w:rPr>
        <w:t>A proteção da sua privacidade e segurança dos seus dados pessoais é uma prioridade para nós.</w:t>
      </w:r>
    </w:p>
    <w:p w14:paraId="32D94689" w14:textId="20E07EC6" w:rsidR="00842E74" w:rsidRPr="009D6FCF" w:rsidRDefault="00842E74" w:rsidP="002B4E65">
      <w:pPr>
        <w:spacing w:after="0" w:line="240" w:lineRule="auto"/>
        <w:jc w:val="both"/>
        <w:rPr>
          <w:rFonts w:asciiTheme="minorHAnsi" w:hAnsiTheme="minorHAnsi"/>
        </w:rPr>
      </w:pPr>
    </w:p>
    <w:p w14:paraId="5473C08C" w14:textId="626398AC" w:rsidR="003B441A" w:rsidRPr="009D6FCF" w:rsidRDefault="00894A0A" w:rsidP="007B3DC5">
      <w:pPr>
        <w:pStyle w:val="Subttulo"/>
        <w:keepNext/>
        <w:keepLines/>
        <w:numPr>
          <w:ilvl w:val="0"/>
          <w:numId w:val="1"/>
        </w:numPr>
        <w:spacing w:before="80" w:after="0" w:line="240" w:lineRule="auto"/>
        <w:ind w:left="284" w:hanging="284"/>
        <w:jc w:val="both"/>
        <w:outlineLvl w:val="1"/>
        <w:rPr>
          <w:rFonts w:asciiTheme="minorHAnsi" w:hAnsiTheme="minorHAnsi"/>
          <w:b/>
          <w:sz w:val="22"/>
        </w:rPr>
      </w:pPr>
      <w:bookmarkStart w:id="10" w:name="_Toc191033945"/>
      <w:bookmarkStart w:id="11" w:name="_Toc203727522"/>
      <w:r>
        <w:rPr>
          <w:rFonts w:asciiTheme="minorHAnsi" w:hAnsiTheme="minorHAnsi"/>
          <w:b/>
          <w:sz w:val="22"/>
        </w:rPr>
        <w:t>Categorias de dados pessoais recolhidos, fundamento da licitude</w:t>
      </w:r>
      <w:bookmarkEnd w:id="10"/>
      <w:r w:rsidRPr="00894A0A">
        <w:rPr>
          <w:rFonts w:asciiTheme="minorHAnsi" w:hAnsiTheme="minorHAnsi"/>
          <w:b/>
          <w:sz w:val="22"/>
        </w:rPr>
        <w:t xml:space="preserve"> </w:t>
      </w:r>
      <w:r w:rsidR="00FA68E3">
        <w:rPr>
          <w:rFonts w:asciiTheme="minorHAnsi" w:hAnsiTheme="minorHAnsi"/>
          <w:b/>
          <w:sz w:val="22"/>
        </w:rPr>
        <w:t>e finalidades</w:t>
      </w:r>
      <w:bookmarkEnd w:id="11"/>
    </w:p>
    <w:p w14:paraId="77AE9F56" w14:textId="77777777" w:rsidR="002B4E65" w:rsidRPr="009D6FCF" w:rsidRDefault="002B4E65" w:rsidP="002B4E65">
      <w:pPr>
        <w:spacing w:after="0" w:line="240" w:lineRule="auto"/>
        <w:rPr>
          <w:rFonts w:asciiTheme="minorHAnsi" w:hAnsiTheme="minorHAnsi"/>
        </w:rPr>
      </w:pPr>
    </w:p>
    <w:p w14:paraId="6AA3130E" w14:textId="10C46777" w:rsidR="00FA68E3" w:rsidRDefault="00E46477" w:rsidP="00946880">
      <w:pPr>
        <w:jc w:val="both"/>
        <w:rPr>
          <w:rFonts w:asciiTheme="minorHAnsi" w:hAnsiTheme="minorHAnsi"/>
        </w:rPr>
      </w:pPr>
      <w:r w:rsidRPr="00DF4DC6">
        <w:rPr>
          <w:rFonts w:asciiTheme="minorHAnsi" w:hAnsiTheme="minorHAnsi"/>
        </w:rPr>
        <w:t xml:space="preserve">A </w:t>
      </w:r>
      <w:r w:rsidR="00DB04F7">
        <w:rPr>
          <w:rFonts w:asciiTheme="minorHAnsi" w:hAnsiTheme="minorHAnsi"/>
        </w:rPr>
        <w:t>Subunidade Orgânica da Ação Social</w:t>
      </w:r>
      <w:r w:rsidRPr="00DF4DC6">
        <w:rPr>
          <w:rFonts w:asciiTheme="minorHAnsi" w:hAnsiTheme="minorHAnsi"/>
        </w:rPr>
        <w:t xml:space="preserve"> e o</w:t>
      </w:r>
      <w:r w:rsidR="00842E74" w:rsidRPr="00DF4DC6">
        <w:rPr>
          <w:rFonts w:asciiTheme="minorHAnsi" w:hAnsiTheme="minorHAnsi"/>
        </w:rPr>
        <w:t xml:space="preserve"> Município </w:t>
      </w:r>
      <w:r w:rsidR="003B441A" w:rsidRPr="00DF4DC6">
        <w:rPr>
          <w:rFonts w:asciiTheme="minorHAnsi" w:hAnsiTheme="minorHAnsi"/>
        </w:rPr>
        <w:t>recolhe</w:t>
      </w:r>
      <w:r w:rsidRPr="00DF4DC6">
        <w:rPr>
          <w:rFonts w:asciiTheme="minorHAnsi" w:hAnsiTheme="minorHAnsi"/>
        </w:rPr>
        <w:t>m</w:t>
      </w:r>
      <w:r w:rsidR="003B441A" w:rsidRPr="00DF4DC6">
        <w:rPr>
          <w:rFonts w:asciiTheme="minorHAnsi" w:hAnsiTheme="minorHAnsi"/>
        </w:rPr>
        <w:t xml:space="preserve"> e trata</w:t>
      </w:r>
      <w:r w:rsidRPr="00DF4DC6">
        <w:rPr>
          <w:rFonts w:asciiTheme="minorHAnsi" w:hAnsiTheme="minorHAnsi"/>
        </w:rPr>
        <w:t>m</w:t>
      </w:r>
      <w:r w:rsidR="003B441A" w:rsidRPr="00DF4DC6">
        <w:rPr>
          <w:rFonts w:asciiTheme="minorHAnsi" w:hAnsiTheme="minorHAnsi"/>
        </w:rPr>
        <w:t xml:space="preserve"> d</w:t>
      </w:r>
      <w:r w:rsidR="00CC0AE1" w:rsidRPr="00DF4DC6">
        <w:rPr>
          <w:rFonts w:asciiTheme="minorHAnsi" w:hAnsiTheme="minorHAnsi"/>
        </w:rPr>
        <w:t xml:space="preserve">ados pessoais necessários para </w:t>
      </w:r>
      <w:r w:rsidR="003B441A" w:rsidRPr="00DF4DC6">
        <w:rPr>
          <w:rFonts w:asciiTheme="minorHAnsi" w:hAnsiTheme="minorHAnsi"/>
        </w:rPr>
        <w:t>o cumprimento de obrigações legais e contratuais, bem como para a prossecução do interesse público</w:t>
      </w:r>
      <w:r w:rsidR="00FA68E3" w:rsidRPr="00DF4DC6">
        <w:rPr>
          <w:rFonts w:asciiTheme="minorHAnsi" w:hAnsiTheme="minorHAnsi"/>
        </w:rPr>
        <w:t xml:space="preserve"> no âmbito das suas atribuições, decorrentes do </w:t>
      </w:r>
      <w:r w:rsidR="00682D14">
        <w:rPr>
          <w:rFonts w:asciiTheme="minorHAnsi" w:hAnsiTheme="minorHAnsi"/>
        </w:rPr>
        <w:t xml:space="preserve">previsto </w:t>
      </w:r>
      <w:r w:rsidR="00682D14" w:rsidRPr="00FF16FD">
        <w:rPr>
          <w:rFonts w:asciiTheme="minorHAnsi" w:hAnsiTheme="minorHAnsi"/>
          <w:bCs/>
          <w:shd w:val="clear" w:color="auto" w:fill="FFFFFF"/>
        </w:rPr>
        <w:t>na alínea h) do</w:t>
      </w:r>
      <w:r w:rsidR="00682D14">
        <w:rPr>
          <w:rFonts w:asciiTheme="minorHAnsi" w:hAnsiTheme="minorHAnsi"/>
          <w:bCs/>
          <w:shd w:val="clear" w:color="auto" w:fill="FFFFFF"/>
        </w:rPr>
        <w:t xml:space="preserve"> n.º 2 do artigo 23.º da </w:t>
      </w:r>
      <w:r w:rsidR="00682D14" w:rsidRPr="00FF16FD">
        <w:rPr>
          <w:rFonts w:asciiTheme="minorHAnsi" w:hAnsiTheme="minorHAnsi"/>
          <w:shd w:val="clear" w:color="auto" w:fill="FFFFFF"/>
        </w:rPr>
        <w:t>Lei n.º 75/2013, de 12 de setembro,</w:t>
      </w:r>
      <w:r w:rsidR="00682D14">
        <w:rPr>
          <w:rFonts w:asciiTheme="minorHAnsi" w:hAnsiTheme="minorHAnsi"/>
          <w:shd w:val="clear" w:color="auto" w:fill="FFFFFF"/>
        </w:rPr>
        <w:t xml:space="preserve"> na sua atual redação,</w:t>
      </w:r>
      <w:r w:rsidR="00682D14" w:rsidRPr="00FF16FD">
        <w:rPr>
          <w:rFonts w:asciiTheme="minorHAnsi" w:hAnsiTheme="minorHAnsi"/>
          <w:shd w:val="clear" w:color="auto" w:fill="FFFFFF"/>
        </w:rPr>
        <w:t xml:space="preserve"> </w:t>
      </w:r>
      <w:r w:rsidR="00682D14">
        <w:rPr>
          <w:rFonts w:asciiTheme="minorHAnsi" w:hAnsiTheme="minorHAnsi"/>
          <w:bCs/>
          <w:shd w:val="clear" w:color="auto" w:fill="FFFFFF"/>
        </w:rPr>
        <w:t xml:space="preserve">na </w:t>
      </w:r>
      <w:r w:rsidR="00682D14" w:rsidRPr="00FF16FD">
        <w:rPr>
          <w:rFonts w:asciiTheme="minorHAnsi" w:hAnsiTheme="minorHAnsi"/>
          <w:bCs/>
          <w:shd w:val="clear" w:color="auto" w:fill="FFFFFF"/>
        </w:rPr>
        <w:t>Lei n</w:t>
      </w:r>
      <w:r w:rsidR="00682D14">
        <w:rPr>
          <w:rFonts w:asciiTheme="minorHAnsi" w:hAnsiTheme="minorHAnsi"/>
          <w:bCs/>
          <w:shd w:val="clear" w:color="auto" w:fill="FFFFFF"/>
        </w:rPr>
        <w:t xml:space="preserve">.º 50/2018 de 16 de agosto e nos artigos 12.º, 17.º </w:t>
      </w:r>
      <w:r w:rsidR="00682D14" w:rsidRPr="00FF16FD">
        <w:rPr>
          <w:rFonts w:asciiTheme="minorHAnsi" w:hAnsiTheme="minorHAnsi"/>
          <w:bCs/>
          <w:shd w:val="clear" w:color="auto" w:fill="FFFFFF"/>
        </w:rPr>
        <w:t xml:space="preserve">e 32.º </w:t>
      </w:r>
      <w:r w:rsidR="00682D14">
        <w:rPr>
          <w:rFonts w:asciiTheme="minorHAnsi" w:hAnsiTheme="minorHAnsi"/>
          <w:bCs/>
          <w:shd w:val="clear" w:color="auto" w:fill="FFFFFF"/>
        </w:rPr>
        <w:t>d</w:t>
      </w:r>
      <w:r w:rsidR="00682D14" w:rsidRPr="00FF16FD">
        <w:rPr>
          <w:rFonts w:asciiTheme="minorHAnsi" w:hAnsiTheme="minorHAnsi"/>
          <w:bCs/>
          <w:shd w:val="clear" w:color="auto" w:fill="FFFFFF"/>
        </w:rPr>
        <w:t>a Lei n.º 55/2020 de 12 de agos</w:t>
      </w:r>
      <w:r w:rsidR="00682D14">
        <w:rPr>
          <w:rFonts w:asciiTheme="minorHAnsi" w:hAnsiTheme="minorHAnsi"/>
          <w:bCs/>
          <w:shd w:val="clear" w:color="auto" w:fill="FFFFFF"/>
        </w:rPr>
        <w:t>to</w:t>
      </w:r>
      <w:r w:rsidR="00682D14" w:rsidRPr="00FF16FD">
        <w:rPr>
          <w:rFonts w:asciiTheme="minorHAnsi" w:hAnsiTheme="minorHAnsi"/>
          <w:bCs/>
          <w:shd w:val="clear" w:color="auto" w:fill="FFFFFF"/>
        </w:rPr>
        <w:t xml:space="preserve"> e demais legislações conexas</w:t>
      </w:r>
      <w:r w:rsidR="007D5A68">
        <w:rPr>
          <w:rFonts w:asciiTheme="minorHAnsi" w:hAnsiTheme="minorHAnsi"/>
          <w:bCs/>
          <w:shd w:val="clear" w:color="auto" w:fill="FFFFFF"/>
        </w:rPr>
        <w:t xml:space="preserve">, nomeadamente, </w:t>
      </w:r>
      <w:r w:rsidR="007D5A68">
        <w:rPr>
          <w:rFonts w:asciiTheme="minorHAnsi" w:hAnsiTheme="minorHAnsi"/>
        </w:rPr>
        <w:t>o</w:t>
      </w:r>
      <w:r w:rsidR="007D5A68" w:rsidRPr="00FF16FD">
        <w:rPr>
          <w:rFonts w:asciiTheme="minorHAnsi" w:hAnsiTheme="minorHAnsi"/>
        </w:rPr>
        <w:t xml:space="preserve"> Aviso</w:t>
      </w:r>
      <w:r w:rsidR="00885E91">
        <w:rPr>
          <w:rFonts w:asciiTheme="minorHAnsi" w:hAnsiTheme="minorHAnsi"/>
        </w:rPr>
        <w:t xml:space="preserve"> n.º 5972/2022, de 22 de março</w:t>
      </w:r>
      <w:r w:rsidR="007D5A68">
        <w:rPr>
          <w:rFonts w:asciiTheme="minorHAnsi" w:hAnsiTheme="minorHAnsi"/>
        </w:rPr>
        <w:t xml:space="preserve"> – DR n.º 57 - 2.ª série (</w:t>
      </w:r>
      <w:r w:rsidR="007D5A68" w:rsidRPr="007D5A68">
        <w:rPr>
          <w:rFonts w:asciiTheme="minorHAnsi" w:hAnsiTheme="minorHAnsi"/>
          <w:sz w:val="20"/>
          <w:szCs w:val="20"/>
        </w:rPr>
        <w:t>Estrutura Nuclear e Flexível da Organização dos Serviços Municipais do Município de Aveiro</w:t>
      </w:r>
      <w:r w:rsidR="007D5A68">
        <w:rPr>
          <w:rFonts w:asciiTheme="minorHAnsi" w:hAnsiTheme="minorHAnsi"/>
          <w:sz w:val="20"/>
          <w:szCs w:val="20"/>
        </w:rPr>
        <w:t>)</w:t>
      </w:r>
      <w:r w:rsidR="003C72BA">
        <w:rPr>
          <w:rFonts w:asciiTheme="minorHAnsi" w:hAnsiTheme="minorHAnsi"/>
        </w:rPr>
        <w:t xml:space="preserve"> e </w:t>
      </w:r>
      <w:r w:rsidR="003C72BA" w:rsidRPr="00E57E0A">
        <w:rPr>
          <w:rFonts w:asciiTheme="minorHAnsi" w:hAnsiTheme="minorHAnsi"/>
        </w:rPr>
        <w:t>do Regulamento n.º 1113/2022, de 15 de novembro.</w:t>
      </w:r>
    </w:p>
    <w:p w14:paraId="7A8D84E6" w14:textId="419C29D7" w:rsidR="00F273BD" w:rsidRPr="00F273BD" w:rsidRDefault="00F273BD" w:rsidP="00946880">
      <w:pPr>
        <w:jc w:val="both"/>
        <w:rPr>
          <w:rFonts w:asciiTheme="minorHAnsi" w:hAnsiTheme="minorHAnsi"/>
          <w:iCs/>
        </w:rPr>
      </w:pPr>
      <w:r w:rsidRPr="00D33C54">
        <w:rPr>
          <w:rFonts w:asciiTheme="minorHAnsi" w:hAnsiTheme="minorHAnsi"/>
          <w:iCs/>
        </w:rPr>
        <w:t xml:space="preserve">No que toca ao tratamento de dados de saúde (dados de categoria especial) o fundamento de licitude utilizado é o previsto no artigo 9º, </w:t>
      </w:r>
      <w:r w:rsidR="00D33C54" w:rsidRPr="00D33C54">
        <w:rPr>
          <w:rFonts w:asciiTheme="minorHAnsi" w:hAnsiTheme="minorHAnsi"/>
          <w:iCs/>
        </w:rPr>
        <w:t>n.</w:t>
      </w:r>
      <w:r w:rsidR="00D33C54">
        <w:rPr>
          <w:rFonts w:asciiTheme="minorHAnsi" w:hAnsiTheme="minorHAnsi"/>
          <w:iCs/>
        </w:rPr>
        <w:t xml:space="preserve"> </w:t>
      </w:r>
      <w:r w:rsidR="00D33C54" w:rsidRPr="00D33C54">
        <w:rPr>
          <w:rFonts w:asciiTheme="minorHAnsi" w:hAnsiTheme="minorHAnsi"/>
          <w:iCs/>
        </w:rPr>
        <w:t>º2, alínea b)</w:t>
      </w:r>
      <w:r w:rsidRPr="00D33C54">
        <w:rPr>
          <w:rFonts w:asciiTheme="minorHAnsi" w:hAnsiTheme="minorHAnsi"/>
          <w:iCs/>
        </w:rPr>
        <w:t xml:space="preserve"> por ser necessário para cumprimento de obrigações/direitos em matéria de segurança e proteção social, bem como o previsto no artigo 9º, n.º 2, alínea g) por se tratar de interesse público importante.</w:t>
      </w:r>
    </w:p>
    <w:p w14:paraId="4D4B30E4" w14:textId="6E0C223D" w:rsidR="009D6FCF" w:rsidRPr="00732E4B" w:rsidRDefault="003B441A" w:rsidP="009D6FCF">
      <w:pPr>
        <w:jc w:val="both"/>
        <w:rPr>
          <w:rFonts w:asciiTheme="minorHAnsi" w:hAnsiTheme="minorHAnsi"/>
        </w:rPr>
      </w:pPr>
      <w:r w:rsidRPr="00DF4DC6">
        <w:rPr>
          <w:rFonts w:asciiTheme="minorHAnsi" w:hAnsiTheme="minorHAnsi"/>
        </w:rPr>
        <w:t xml:space="preserve">A recolha destes dados pode ocorrer através de contactos presenciais, via </w:t>
      </w:r>
      <w:r w:rsidRPr="00DF4DC6">
        <w:rPr>
          <w:rFonts w:asciiTheme="minorHAnsi" w:hAnsiTheme="minorHAnsi"/>
          <w:i/>
        </w:rPr>
        <w:t>website</w:t>
      </w:r>
      <w:r w:rsidRPr="00DF4DC6">
        <w:rPr>
          <w:rFonts w:asciiTheme="minorHAnsi" w:hAnsiTheme="minorHAnsi"/>
        </w:rPr>
        <w:t>, telefone, correio postal ou correio eletrónico</w:t>
      </w:r>
      <w:r w:rsidR="00732E4B" w:rsidRPr="00732E4B">
        <w:rPr>
          <w:rFonts w:asciiTheme="minorHAnsi" w:hAnsiTheme="minorHAnsi"/>
          <w:color w:val="00B0F0"/>
          <w:sz w:val="20"/>
          <w:szCs w:val="20"/>
        </w:rPr>
        <w:t xml:space="preserve"> </w:t>
      </w:r>
      <w:r w:rsidR="00732E4B" w:rsidRPr="00732E4B">
        <w:rPr>
          <w:rFonts w:asciiTheme="minorHAnsi" w:hAnsiTheme="minorHAnsi"/>
        </w:rPr>
        <w:t>e, quando necessário, em articulação com outros serviços públicos,</w:t>
      </w:r>
      <w:r w:rsidRPr="00732E4B">
        <w:rPr>
          <w:rFonts w:asciiTheme="minorHAnsi" w:hAnsiTheme="minorHAnsi"/>
        </w:rPr>
        <w:t xml:space="preserve"> garantindo sempre o cumprimento das norma</w:t>
      </w:r>
      <w:r w:rsidR="00E85556" w:rsidRPr="00732E4B">
        <w:rPr>
          <w:rFonts w:asciiTheme="minorHAnsi" w:hAnsiTheme="minorHAnsi"/>
        </w:rPr>
        <w:t>s de proteção de dados em vigor.</w:t>
      </w:r>
      <w:r w:rsidR="009D6FCF" w:rsidRPr="00732E4B">
        <w:rPr>
          <w:rFonts w:asciiTheme="minorHAnsi" w:hAnsiTheme="minorHAnsi"/>
        </w:rPr>
        <w:t xml:space="preserve"> </w:t>
      </w:r>
      <w:r w:rsidR="00535D2A" w:rsidRPr="00732E4B">
        <w:rPr>
          <w:rFonts w:asciiTheme="minorHAnsi" w:hAnsiTheme="minorHAnsi"/>
        </w:rPr>
        <w:t xml:space="preserve">No que respeita ao </w:t>
      </w:r>
      <w:r w:rsidR="00535D2A" w:rsidRPr="00732E4B">
        <w:rPr>
          <w:rFonts w:asciiTheme="minorHAnsi" w:hAnsiTheme="minorHAnsi"/>
          <w:b/>
        </w:rPr>
        <w:t>fundamento da licitude</w:t>
      </w:r>
      <w:r w:rsidR="00535D2A" w:rsidRPr="00732E4B">
        <w:rPr>
          <w:rFonts w:asciiTheme="minorHAnsi" w:hAnsiTheme="minorHAnsi"/>
        </w:rPr>
        <w:t>, a recolha de dados, consubstancia-se no cumprimento de obrigações legais, de diligências pré-contratuais; na execução de contrato, no consentimento do titular de dados e no interesse público.</w:t>
      </w:r>
    </w:p>
    <w:p w14:paraId="2BE904DE" w14:textId="13B7A389" w:rsidR="003600A8" w:rsidRDefault="003600A8" w:rsidP="009D6FCF">
      <w:pPr>
        <w:jc w:val="both"/>
        <w:rPr>
          <w:rFonts w:asciiTheme="minorHAnsi" w:hAnsiTheme="minorHAnsi"/>
        </w:rPr>
      </w:pPr>
    </w:p>
    <w:p w14:paraId="070983A2" w14:textId="13D2FB8B" w:rsidR="003600A8" w:rsidRDefault="003600A8" w:rsidP="009D6FCF">
      <w:pPr>
        <w:jc w:val="both"/>
        <w:rPr>
          <w:rFonts w:asciiTheme="minorHAnsi" w:hAnsiTheme="minorHAnsi"/>
        </w:rPr>
      </w:pPr>
    </w:p>
    <w:p w14:paraId="2008AE6F" w14:textId="2CC9A318" w:rsidR="003600A8" w:rsidRDefault="003600A8" w:rsidP="009D6FCF">
      <w:pPr>
        <w:jc w:val="both"/>
        <w:rPr>
          <w:rFonts w:asciiTheme="minorHAnsi" w:hAnsiTheme="minorHAnsi"/>
        </w:rPr>
      </w:pPr>
    </w:p>
    <w:p w14:paraId="4E82A9C8" w14:textId="64C49CC3" w:rsidR="003600A8" w:rsidRDefault="003600A8" w:rsidP="009D6FCF">
      <w:pPr>
        <w:jc w:val="both"/>
        <w:rPr>
          <w:rFonts w:asciiTheme="minorHAnsi" w:hAnsiTheme="minorHAnsi"/>
        </w:rPr>
      </w:pPr>
    </w:p>
    <w:p w14:paraId="65BEE1F8" w14:textId="77777777" w:rsidR="003600A8" w:rsidRPr="00DF4DC6" w:rsidRDefault="003600A8" w:rsidP="009D6FCF">
      <w:pPr>
        <w:jc w:val="both"/>
        <w:rPr>
          <w:rFonts w:asciiTheme="minorHAnsi" w:hAnsiTheme="minorHAnsi"/>
        </w:rPr>
      </w:pPr>
    </w:p>
    <w:p w14:paraId="78C73BB1" w14:textId="75734E93" w:rsidR="003B441A" w:rsidRPr="00DF4DC6" w:rsidRDefault="007D5A68" w:rsidP="00CC0AE1">
      <w:pPr>
        <w:spacing w:after="0"/>
        <w:ind w:right="-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Destarte, o</w:t>
      </w:r>
      <w:r w:rsidR="009D6FCF" w:rsidRPr="00DF4DC6">
        <w:rPr>
          <w:rFonts w:asciiTheme="minorHAnsi" w:hAnsiTheme="minorHAnsi"/>
        </w:rPr>
        <w:t xml:space="preserve"> Município de Aveiro </w:t>
      </w:r>
      <w:r w:rsidR="00CC0AE1" w:rsidRPr="00DF4DC6">
        <w:rPr>
          <w:rFonts w:asciiTheme="minorHAnsi" w:hAnsiTheme="minorHAnsi"/>
        </w:rPr>
        <w:t xml:space="preserve">esclarece o </w:t>
      </w:r>
      <w:r w:rsidR="00CC0AE1" w:rsidRPr="00640989">
        <w:rPr>
          <w:rFonts w:asciiTheme="minorHAnsi" w:hAnsiTheme="minorHAnsi"/>
          <w:b/>
        </w:rPr>
        <w:t>tipo de</w:t>
      </w:r>
      <w:r w:rsidR="009D6FCF" w:rsidRPr="00640989">
        <w:rPr>
          <w:rFonts w:asciiTheme="minorHAnsi" w:hAnsiTheme="minorHAnsi"/>
          <w:b/>
        </w:rPr>
        <w:t xml:space="preserve"> dados pessoais </w:t>
      </w:r>
      <w:r w:rsidR="00CC0AE1" w:rsidRPr="00640989">
        <w:rPr>
          <w:rFonts w:asciiTheme="minorHAnsi" w:hAnsiTheme="minorHAnsi"/>
          <w:b/>
        </w:rPr>
        <w:t>recolhidos e finalidades</w:t>
      </w:r>
      <w:r w:rsidR="00CC0AE1" w:rsidRPr="00DF4DC6">
        <w:rPr>
          <w:rFonts w:asciiTheme="minorHAnsi" w:hAnsiTheme="minorHAnsi"/>
        </w:rPr>
        <w:t xml:space="preserve"> associadas, de acordo com as </w:t>
      </w:r>
      <w:r>
        <w:rPr>
          <w:rFonts w:asciiTheme="minorHAnsi" w:hAnsiTheme="minorHAnsi"/>
        </w:rPr>
        <w:t>atribuições</w:t>
      </w:r>
      <w:r w:rsidR="003600A8">
        <w:rPr>
          <w:rFonts w:asciiTheme="minorHAnsi" w:hAnsiTheme="minorHAnsi"/>
        </w:rPr>
        <w:t xml:space="preserve"> acima descritas e respetivas atividades associadas, a </w:t>
      </w:r>
      <w:r w:rsidR="00DF6DB0" w:rsidRPr="00DF4DC6">
        <w:rPr>
          <w:rFonts w:asciiTheme="minorHAnsi" w:hAnsiTheme="minorHAnsi"/>
        </w:rPr>
        <w:t>saber</w:t>
      </w:r>
      <w:r w:rsidR="00CB79AD" w:rsidRPr="00DF4DC6">
        <w:rPr>
          <w:rFonts w:asciiTheme="minorHAnsi" w:hAnsiTheme="minorHAnsi"/>
        </w:rPr>
        <w:t>:</w:t>
      </w:r>
    </w:p>
    <w:p w14:paraId="30CB12DE" w14:textId="41A9971B" w:rsidR="007D5A68" w:rsidRDefault="007D5A68" w:rsidP="00DF6DB0">
      <w:pPr>
        <w:spacing w:after="0" w:line="240" w:lineRule="auto"/>
        <w:ind w:right="-567"/>
        <w:rPr>
          <w:rFonts w:asciiTheme="minorHAnsi" w:hAnsiTheme="minorHAnsi"/>
          <w:b/>
        </w:rPr>
      </w:pPr>
    </w:p>
    <w:p w14:paraId="2A914561" w14:textId="5D2AA4C3" w:rsidR="00856E36" w:rsidRDefault="00856E36" w:rsidP="00856E36">
      <w:pPr>
        <w:spacing w:after="0" w:line="240" w:lineRule="auto"/>
        <w:ind w:right="-567"/>
        <w:rPr>
          <w:rFonts w:asciiTheme="minorHAnsi" w:hAnsiTheme="minorHAnsi"/>
          <w:b/>
        </w:rPr>
      </w:pPr>
      <w:r w:rsidRPr="00825AA9">
        <w:rPr>
          <w:rFonts w:asciiTheme="minorHAnsi" w:hAnsiTheme="minorHAnsi"/>
          <w:b/>
        </w:rPr>
        <w:t>Atendimento</w:t>
      </w:r>
      <w:r w:rsidR="00D157BC" w:rsidRPr="00825AA9">
        <w:rPr>
          <w:rFonts w:asciiTheme="minorHAnsi" w:hAnsiTheme="minorHAnsi"/>
          <w:b/>
        </w:rPr>
        <w:t xml:space="preserve"> e Acompanhamento </w:t>
      </w:r>
      <w:r w:rsidRPr="00825AA9">
        <w:rPr>
          <w:rFonts w:asciiTheme="minorHAnsi" w:hAnsiTheme="minorHAnsi"/>
          <w:b/>
        </w:rPr>
        <w:t xml:space="preserve">Social </w:t>
      </w:r>
      <w:r w:rsidR="00D746C5" w:rsidRPr="00825AA9">
        <w:rPr>
          <w:rFonts w:asciiTheme="minorHAnsi" w:hAnsiTheme="minorHAnsi"/>
          <w:b/>
        </w:rPr>
        <w:t>da Câmara Municipal de Aveiro</w:t>
      </w:r>
      <w:r w:rsidR="00D746C5">
        <w:rPr>
          <w:rFonts w:asciiTheme="minorHAnsi" w:hAnsiTheme="minorHAnsi"/>
          <w:b/>
        </w:rPr>
        <w:t xml:space="preserve"> </w:t>
      </w:r>
    </w:p>
    <w:p w14:paraId="07706D8C" w14:textId="77777777" w:rsidR="00856E36" w:rsidRPr="00DF4DC6" w:rsidRDefault="00856E36" w:rsidP="00856E36">
      <w:pPr>
        <w:spacing w:after="0" w:line="240" w:lineRule="auto"/>
        <w:ind w:right="-567"/>
        <w:rPr>
          <w:rFonts w:asciiTheme="minorHAnsi" w:hAnsiTheme="minorHAnsi"/>
        </w:rPr>
      </w:pPr>
    </w:p>
    <w:p w14:paraId="221F5968" w14:textId="77777777" w:rsidR="00856E36" w:rsidRPr="00DF4DC6" w:rsidRDefault="00856E36" w:rsidP="00856E36">
      <w:pPr>
        <w:spacing w:after="0" w:line="240" w:lineRule="auto"/>
        <w:ind w:right="-567"/>
        <w:rPr>
          <w:rFonts w:asciiTheme="minorHAnsi" w:hAnsiTheme="minorHAnsi"/>
          <w:b/>
        </w:rPr>
      </w:pPr>
      <w:r w:rsidRPr="00DF4DC6">
        <w:rPr>
          <w:rFonts w:asciiTheme="minorHAnsi" w:hAnsiTheme="minorHAnsi"/>
          <w:b/>
        </w:rPr>
        <w:t>Tipo de dados recolhidos:</w:t>
      </w:r>
    </w:p>
    <w:p w14:paraId="27B5A2FB" w14:textId="0175C610" w:rsidR="00856E36" w:rsidRPr="007F67B2" w:rsidRDefault="00856E36" w:rsidP="00856E36">
      <w:pPr>
        <w:spacing w:after="0"/>
        <w:ind w:right="-1"/>
        <w:jc w:val="both"/>
        <w:rPr>
          <w:rFonts w:asciiTheme="minorHAnsi" w:hAnsiTheme="minorHAnsi"/>
        </w:rPr>
      </w:pPr>
      <w:r w:rsidRPr="007F67B2">
        <w:rPr>
          <w:rFonts w:asciiTheme="minorHAnsi" w:hAnsiTheme="minorHAnsi"/>
        </w:rPr>
        <w:t>Nome completo, idade/data de nascimento</w:t>
      </w:r>
      <w:r w:rsidR="00825AA9">
        <w:rPr>
          <w:rFonts w:asciiTheme="minorHAnsi" w:hAnsiTheme="minorHAnsi"/>
        </w:rPr>
        <w:t>, género, morada, contactos, número</w:t>
      </w:r>
      <w:r w:rsidRPr="007F67B2">
        <w:rPr>
          <w:rFonts w:asciiTheme="minorHAnsi" w:hAnsiTheme="minorHAnsi"/>
        </w:rPr>
        <w:t xml:space="preserve"> do documento de ide</w:t>
      </w:r>
      <w:r w:rsidR="00825AA9">
        <w:rPr>
          <w:rFonts w:asciiTheme="minorHAnsi" w:hAnsiTheme="minorHAnsi"/>
        </w:rPr>
        <w:t>ntificação (cartão de cidadão, p</w:t>
      </w:r>
      <w:r w:rsidRPr="007F67B2">
        <w:rPr>
          <w:rFonts w:asciiTheme="minorHAnsi" w:hAnsiTheme="minorHAnsi"/>
        </w:rPr>
        <w:t xml:space="preserve">assaporte); nacionalidade; número fiscal; número de utente; </w:t>
      </w:r>
    </w:p>
    <w:p w14:paraId="7E3A337F" w14:textId="77777777" w:rsidR="00856E36" w:rsidRPr="007F67B2" w:rsidRDefault="00856E36" w:rsidP="00856E36">
      <w:pPr>
        <w:spacing w:after="0"/>
        <w:ind w:right="-1"/>
        <w:jc w:val="both"/>
        <w:rPr>
          <w:rFonts w:asciiTheme="minorHAnsi" w:hAnsiTheme="minorHAnsi"/>
        </w:rPr>
      </w:pPr>
      <w:r w:rsidRPr="007F67B2">
        <w:rPr>
          <w:rFonts w:asciiTheme="minorHAnsi" w:hAnsiTheme="minorHAnsi"/>
        </w:rPr>
        <w:t xml:space="preserve">Número da Segurança Social e/ou de outros subsistemas de proteção social; língua; estado civil; </w:t>
      </w:r>
    </w:p>
    <w:p w14:paraId="19D697CF" w14:textId="2354698D" w:rsidR="00856E36" w:rsidRPr="007F67B2" w:rsidRDefault="00856E36" w:rsidP="00856E36">
      <w:pPr>
        <w:spacing w:after="0"/>
        <w:ind w:right="-1"/>
        <w:jc w:val="both"/>
        <w:rPr>
          <w:rFonts w:asciiTheme="minorHAnsi" w:hAnsiTheme="minorHAnsi"/>
        </w:rPr>
      </w:pPr>
      <w:r w:rsidRPr="007F67B2">
        <w:rPr>
          <w:rFonts w:asciiTheme="minorHAnsi" w:hAnsiTheme="minorHAnsi"/>
        </w:rPr>
        <w:t xml:space="preserve">Atividade profissional; cargo/função; empresa; tipo de contrato de trabalho; situação laboral/escolar; horas de trabalho; qualificações/certificações; salário/remunerações; </w:t>
      </w:r>
      <w:r w:rsidR="003C72BA" w:rsidRPr="007F67B2">
        <w:rPr>
          <w:rFonts w:asciiTheme="minorHAnsi" w:hAnsiTheme="minorHAnsi"/>
        </w:rPr>
        <w:t xml:space="preserve">declarações de rendimentos anuais; </w:t>
      </w:r>
      <w:r w:rsidRPr="007F67B2">
        <w:rPr>
          <w:rFonts w:asciiTheme="minorHAnsi" w:hAnsiTheme="minorHAnsi"/>
        </w:rPr>
        <w:t xml:space="preserve">pagamento de bónus; Bolsas de estudo/formação; subsídios de alojamento; subsídios e prestações sociais, pensões e compensações pagas por sistemas e subsistemas de proteção social; informações de contas bancárias; </w:t>
      </w:r>
      <w:r w:rsidR="00D746C5" w:rsidRPr="007F67B2">
        <w:rPr>
          <w:rFonts w:asciiTheme="minorHAnsi" w:hAnsiTheme="minorHAnsi"/>
        </w:rPr>
        <w:t xml:space="preserve">informação relacionada com a condição habitacional; </w:t>
      </w:r>
      <w:r w:rsidRPr="007F67B2">
        <w:rPr>
          <w:rFonts w:asciiTheme="minorHAnsi" w:hAnsiTheme="minorHAnsi"/>
        </w:rPr>
        <w:t>despesas inerentes a serviços básicos: eletricidade, água, saúde, educação, telecomunicações, transportes; despesas inerentes à subsistência de descendentes: Pensões de Alimentos; informação relacionada com saúde; condição de saúde física e psicológica e/ou condição médica; motivo de ausências; detalhes sobre deficiência</w:t>
      </w:r>
      <w:r w:rsidR="003C23DA" w:rsidRPr="007F67B2">
        <w:rPr>
          <w:rFonts w:asciiTheme="minorHAnsi" w:hAnsiTheme="minorHAnsi"/>
        </w:rPr>
        <w:t>/incapacidade</w:t>
      </w:r>
      <w:r w:rsidRPr="007F67B2">
        <w:rPr>
          <w:rFonts w:asciiTheme="minorHAnsi" w:hAnsiTheme="minorHAnsi"/>
        </w:rPr>
        <w:t>; prova de residência no concelho de Aveiro.</w:t>
      </w:r>
    </w:p>
    <w:p w14:paraId="588A9FAA" w14:textId="77777777" w:rsidR="00856E36" w:rsidRPr="00DF4DC6" w:rsidRDefault="00856E36" w:rsidP="00856E36">
      <w:pPr>
        <w:spacing w:after="0"/>
        <w:ind w:right="-1"/>
        <w:jc w:val="both"/>
        <w:rPr>
          <w:rFonts w:asciiTheme="minorHAnsi" w:hAnsiTheme="minorHAnsi"/>
        </w:rPr>
      </w:pPr>
    </w:p>
    <w:p w14:paraId="591C10D3" w14:textId="77777777" w:rsidR="00856E36" w:rsidRPr="00DF4DC6" w:rsidRDefault="00856E36" w:rsidP="00856E36">
      <w:pPr>
        <w:spacing w:after="0" w:line="240" w:lineRule="auto"/>
        <w:ind w:right="-1"/>
        <w:jc w:val="both"/>
        <w:rPr>
          <w:rFonts w:asciiTheme="minorHAnsi" w:hAnsiTheme="minorHAnsi"/>
          <w:b/>
        </w:rPr>
      </w:pPr>
      <w:r w:rsidRPr="00DF4DC6">
        <w:rPr>
          <w:rFonts w:asciiTheme="minorHAnsi" w:hAnsiTheme="minorHAnsi"/>
          <w:b/>
        </w:rPr>
        <w:t>Finalidade do Tratamento:</w:t>
      </w:r>
    </w:p>
    <w:p w14:paraId="24BE6737" w14:textId="6921E802" w:rsidR="00856E36" w:rsidRPr="00DF4DC6" w:rsidRDefault="00856E36" w:rsidP="00856E36">
      <w:pPr>
        <w:spacing w:after="0"/>
        <w:ind w:right="-1"/>
        <w:jc w:val="both"/>
        <w:rPr>
          <w:rFonts w:asciiTheme="minorHAnsi" w:hAnsiTheme="minorHAnsi"/>
        </w:rPr>
      </w:pPr>
      <w:r w:rsidRPr="00DF4DC6">
        <w:rPr>
          <w:rFonts w:asciiTheme="minorHAnsi" w:hAnsiTheme="minorHAnsi"/>
        </w:rPr>
        <w:t>Regist</w:t>
      </w:r>
      <w:r>
        <w:rPr>
          <w:rFonts w:asciiTheme="minorHAnsi" w:hAnsiTheme="minorHAnsi"/>
        </w:rPr>
        <w:t>o de evidências que comprovem a necessidade de apoios/orientações sociais disponibilizados pelo Município, por outros serviços públicos e/ou por parte da rede de solidariedade social;</w:t>
      </w:r>
    </w:p>
    <w:p w14:paraId="378A666C" w14:textId="60049FC0" w:rsidR="00856E36" w:rsidRPr="00DF4DC6" w:rsidRDefault="00856E36" w:rsidP="00856E36">
      <w:pPr>
        <w:spacing w:after="0"/>
        <w:ind w:right="-1"/>
        <w:jc w:val="both"/>
        <w:rPr>
          <w:rFonts w:asciiTheme="minorHAnsi" w:hAnsiTheme="minorHAnsi"/>
        </w:rPr>
      </w:pPr>
      <w:r w:rsidRPr="00DF4DC6">
        <w:rPr>
          <w:rFonts w:asciiTheme="minorHAnsi" w:hAnsiTheme="minorHAnsi"/>
        </w:rPr>
        <w:t xml:space="preserve">Gestão de </w:t>
      </w:r>
      <w:r>
        <w:rPr>
          <w:rFonts w:asciiTheme="minorHAnsi" w:hAnsiTheme="minorHAnsi"/>
        </w:rPr>
        <w:t>acesso a medidas de política social promovida</w:t>
      </w:r>
      <w:r w:rsidRPr="00DF4DC6">
        <w:rPr>
          <w:rFonts w:asciiTheme="minorHAnsi" w:hAnsiTheme="minorHAnsi"/>
        </w:rPr>
        <w:t xml:space="preserve"> pela entidade; </w:t>
      </w:r>
    </w:p>
    <w:p w14:paraId="63355DAE" w14:textId="5279D4E4" w:rsidR="00856E36" w:rsidRDefault="001E2DFA" w:rsidP="00856E36">
      <w:pPr>
        <w:spacing w:after="0"/>
        <w:ind w:right="-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Elaboração de Informações S</w:t>
      </w:r>
      <w:r w:rsidR="00856E36">
        <w:rPr>
          <w:rFonts w:asciiTheme="minorHAnsi" w:hAnsiTheme="minorHAnsi"/>
        </w:rPr>
        <w:t xml:space="preserve">ociais e pareceres técnicos inerentes à fundamentação de apoios solicitados; </w:t>
      </w:r>
    </w:p>
    <w:p w14:paraId="538814F9" w14:textId="77777777" w:rsidR="00856E36" w:rsidRDefault="00856E36" w:rsidP="00856E36">
      <w:pPr>
        <w:spacing w:after="0"/>
        <w:ind w:right="-1"/>
        <w:jc w:val="both"/>
        <w:rPr>
          <w:rFonts w:asciiTheme="minorHAnsi" w:hAnsiTheme="minorHAnsi"/>
        </w:rPr>
      </w:pPr>
      <w:r w:rsidRPr="00DF4DC6">
        <w:rPr>
          <w:rFonts w:asciiTheme="minorHAnsi" w:hAnsiTheme="minorHAnsi"/>
        </w:rPr>
        <w:t xml:space="preserve">Gestão de pedidos de informação e contactos; </w:t>
      </w:r>
    </w:p>
    <w:p w14:paraId="6B311CDA" w14:textId="77777777" w:rsidR="00856E36" w:rsidRPr="00DF4DC6" w:rsidRDefault="00856E36" w:rsidP="00856E36">
      <w:pPr>
        <w:spacing w:after="0"/>
        <w:ind w:right="-1"/>
        <w:jc w:val="both"/>
        <w:rPr>
          <w:rFonts w:asciiTheme="minorHAnsi" w:hAnsiTheme="minorHAnsi"/>
        </w:rPr>
      </w:pPr>
      <w:r w:rsidRPr="00DF4DC6">
        <w:rPr>
          <w:rFonts w:asciiTheme="minorHAnsi" w:hAnsiTheme="minorHAnsi"/>
        </w:rPr>
        <w:t xml:space="preserve">Elaboração de Relatórios de Avaliação/Monitorização e de prestação de contas exigidos pela Câmara Municipal de Aveiro; </w:t>
      </w:r>
    </w:p>
    <w:p w14:paraId="562CC14B" w14:textId="77777777" w:rsidR="00856E36" w:rsidRPr="00DF4DC6" w:rsidRDefault="00856E36" w:rsidP="00856E36">
      <w:pPr>
        <w:spacing w:after="0"/>
        <w:ind w:right="-1"/>
        <w:jc w:val="both"/>
        <w:rPr>
          <w:rFonts w:asciiTheme="minorHAnsi" w:hAnsiTheme="minorHAnsi"/>
        </w:rPr>
      </w:pPr>
      <w:r w:rsidRPr="00DF4DC6">
        <w:rPr>
          <w:rFonts w:asciiTheme="minorHAnsi" w:hAnsiTheme="minorHAnsi"/>
        </w:rPr>
        <w:t>Envio de comunicações institucionais</w:t>
      </w:r>
      <w:r>
        <w:rPr>
          <w:rFonts w:asciiTheme="minorHAnsi" w:hAnsiTheme="minorHAnsi"/>
        </w:rPr>
        <w:t>;</w:t>
      </w:r>
      <w:r w:rsidRPr="00DF4DC6">
        <w:rPr>
          <w:rFonts w:asciiTheme="minorHAnsi" w:hAnsiTheme="minorHAnsi"/>
        </w:rPr>
        <w:t xml:space="preserve"> </w:t>
      </w:r>
    </w:p>
    <w:p w14:paraId="0E003BE2" w14:textId="77777777" w:rsidR="00856E36" w:rsidRPr="00DF4DC6" w:rsidRDefault="00856E36" w:rsidP="00856E36">
      <w:pPr>
        <w:spacing w:after="0"/>
        <w:ind w:right="-1"/>
        <w:jc w:val="both"/>
        <w:rPr>
          <w:rFonts w:asciiTheme="minorHAnsi" w:hAnsiTheme="minorHAnsi"/>
        </w:rPr>
      </w:pPr>
      <w:r w:rsidRPr="00DF4DC6">
        <w:rPr>
          <w:rFonts w:asciiTheme="minorHAnsi" w:hAnsiTheme="minorHAnsi"/>
        </w:rPr>
        <w:t>Produção de estatísticas e estudos de interesse público.</w:t>
      </w:r>
    </w:p>
    <w:p w14:paraId="2216C4FF" w14:textId="77777777" w:rsidR="00856E36" w:rsidRDefault="00856E36" w:rsidP="00DF6DB0">
      <w:pPr>
        <w:spacing w:after="0" w:line="240" w:lineRule="auto"/>
        <w:ind w:right="-567"/>
        <w:rPr>
          <w:rFonts w:asciiTheme="minorHAnsi" w:hAnsiTheme="minorHAnsi"/>
          <w:b/>
        </w:rPr>
      </w:pPr>
    </w:p>
    <w:p w14:paraId="2B1C5C3A" w14:textId="20D07B52" w:rsidR="00DF6DB0" w:rsidRPr="00DF4DC6" w:rsidRDefault="007D5A68" w:rsidP="00DF6DB0">
      <w:pPr>
        <w:spacing w:after="0" w:line="240" w:lineRule="auto"/>
        <w:ind w:right="-567"/>
        <w:rPr>
          <w:rFonts w:asciiTheme="minorHAnsi" w:hAnsiTheme="minorHAnsi"/>
          <w:b/>
        </w:rPr>
      </w:pPr>
      <w:r w:rsidRPr="00825AA9">
        <w:rPr>
          <w:rFonts w:asciiTheme="minorHAnsi" w:hAnsiTheme="minorHAnsi"/>
          <w:b/>
        </w:rPr>
        <w:t>Fundo de Apoio a Famílias:</w:t>
      </w:r>
    </w:p>
    <w:p w14:paraId="6D29938D" w14:textId="7E2D4E28" w:rsidR="00DF6DB0" w:rsidRPr="00DF4DC6" w:rsidRDefault="00DF6DB0" w:rsidP="00DF6DB0">
      <w:pPr>
        <w:spacing w:after="0" w:line="240" w:lineRule="auto"/>
        <w:ind w:right="-567"/>
        <w:rPr>
          <w:rFonts w:asciiTheme="minorHAnsi" w:hAnsiTheme="minorHAnsi"/>
        </w:rPr>
      </w:pPr>
      <w:r w:rsidRPr="00DF4DC6">
        <w:rPr>
          <w:rFonts w:asciiTheme="minorHAnsi" w:hAnsiTheme="minorHAnsi"/>
        </w:rPr>
        <w:tab/>
      </w:r>
    </w:p>
    <w:p w14:paraId="6CB8544B" w14:textId="77777777" w:rsidR="00DF6DB0" w:rsidRPr="00DF4DC6" w:rsidRDefault="00DF6DB0" w:rsidP="00DF6DB0">
      <w:pPr>
        <w:spacing w:after="0" w:line="240" w:lineRule="auto"/>
        <w:ind w:right="-567"/>
        <w:rPr>
          <w:rFonts w:asciiTheme="minorHAnsi" w:hAnsiTheme="minorHAnsi"/>
          <w:b/>
        </w:rPr>
      </w:pPr>
      <w:r w:rsidRPr="00DF4DC6">
        <w:rPr>
          <w:rFonts w:asciiTheme="minorHAnsi" w:hAnsiTheme="minorHAnsi"/>
          <w:b/>
        </w:rPr>
        <w:t>Tipo de dados recolhidos:</w:t>
      </w:r>
    </w:p>
    <w:p w14:paraId="5BDA6A4A" w14:textId="26ABD7BB" w:rsidR="00164399" w:rsidRPr="000422E8" w:rsidRDefault="00164399" w:rsidP="00B96FEB">
      <w:pPr>
        <w:spacing w:after="0"/>
        <w:ind w:right="-1"/>
        <w:jc w:val="both"/>
        <w:rPr>
          <w:rFonts w:asciiTheme="minorHAnsi" w:hAnsiTheme="minorHAnsi"/>
        </w:rPr>
      </w:pPr>
      <w:r w:rsidRPr="007F67B2">
        <w:rPr>
          <w:rFonts w:asciiTheme="minorHAnsi" w:hAnsiTheme="minorHAnsi"/>
        </w:rPr>
        <w:t xml:space="preserve">Nome completo, idade/data de nascimento, género, morada, contactos, </w:t>
      </w:r>
      <w:r w:rsidR="00A8541E" w:rsidRPr="000422E8">
        <w:rPr>
          <w:rFonts w:asciiTheme="minorHAnsi" w:hAnsiTheme="minorHAnsi"/>
        </w:rPr>
        <w:t>cópia dos</w:t>
      </w:r>
      <w:r w:rsidRPr="000422E8">
        <w:rPr>
          <w:rFonts w:asciiTheme="minorHAnsi" w:hAnsiTheme="minorHAnsi"/>
        </w:rPr>
        <w:t xml:space="preserve"> documento</w:t>
      </w:r>
      <w:r w:rsidR="00A8541E" w:rsidRPr="000422E8">
        <w:rPr>
          <w:rFonts w:asciiTheme="minorHAnsi" w:hAnsiTheme="minorHAnsi"/>
        </w:rPr>
        <w:t>s</w:t>
      </w:r>
      <w:r w:rsidRPr="000422E8">
        <w:rPr>
          <w:rFonts w:asciiTheme="minorHAnsi" w:hAnsiTheme="minorHAnsi"/>
        </w:rPr>
        <w:t xml:space="preserve"> de ide</w:t>
      </w:r>
      <w:r w:rsidR="00A8541E" w:rsidRPr="000422E8">
        <w:rPr>
          <w:rFonts w:asciiTheme="minorHAnsi" w:hAnsiTheme="minorHAnsi"/>
        </w:rPr>
        <w:t>ntificação</w:t>
      </w:r>
      <w:r w:rsidR="000422E8">
        <w:rPr>
          <w:rFonts w:asciiTheme="minorHAnsi" w:hAnsiTheme="minorHAnsi"/>
        </w:rPr>
        <w:t xml:space="preserve"> (cartão de cidadão, p</w:t>
      </w:r>
      <w:r w:rsidRPr="000422E8">
        <w:rPr>
          <w:rFonts w:asciiTheme="minorHAnsi" w:hAnsiTheme="minorHAnsi"/>
        </w:rPr>
        <w:t>assaporte</w:t>
      </w:r>
      <w:r w:rsidR="00A8541E" w:rsidRPr="000422E8">
        <w:rPr>
          <w:rFonts w:asciiTheme="minorHAnsi" w:hAnsiTheme="minorHAnsi"/>
        </w:rPr>
        <w:t xml:space="preserve">, </w:t>
      </w:r>
      <w:r w:rsidR="000422E8">
        <w:rPr>
          <w:rFonts w:asciiTheme="minorHAnsi" w:hAnsiTheme="minorHAnsi"/>
        </w:rPr>
        <w:t>assento de nascimento, título de r</w:t>
      </w:r>
      <w:r w:rsidR="00A8541E" w:rsidRPr="000422E8">
        <w:rPr>
          <w:rFonts w:asciiTheme="minorHAnsi" w:hAnsiTheme="minorHAnsi"/>
        </w:rPr>
        <w:t>esidência</w:t>
      </w:r>
      <w:r w:rsidRPr="000422E8">
        <w:rPr>
          <w:rFonts w:asciiTheme="minorHAnsi" w:hAnsiTheme="minorHAnsi"/>
        </w:rPr>
        <w:t xml:space="preserve">); nacionalidade; número fiscal; número de utente; </w:t>
      </w:r>
    </w:p>
    <w:p w14:paraId="652C8561" w14:textId="40EA9422" w:rsidR="00164399" w:rsidRPr="007F67B2" w:rsidRDefault="00164399" w:rsidP="00B96FEB">
      <w:pPr>
        <w:spacing w:after="0"/>
        <w:ind w:right="-1"/>
        <w:jc w:val="both"/>
        <w:rPr>
          <w:rFonts w:asciiTheme="minorHAnsi" w:hAnsiTheme="minorHAnsi"/>
        </w:rPr>
      </w:pPr>
      <w:r w:rsidRPr="007F67B2">
        <w:rPr>
          <w:rFonts w:asciiTheme="minorHAnsi" w:hAnsiTheme="minorHAnsi"/>
        </w:rPr>
        <w:t>Número da Segurança Social e/ou de outros subsistemas de proteção social;</w:t>
      </w:r>
      <w:r w:rsidR="00B96FEB" w:rsidRPr="007F67B2">
        <w:rPr>
          <w:rFonts w:asciiTheme="minorHAnsi" w:hAnsiTheme="minorHAnsi"/>
        </w:rPr>
        <w:t xml:space="preserve"> língua; estado civil; </w:t>
      </w:r>
    </w:p>
    <w:p w14:paraId="796103D9" w14:textId="52916B61" w:rsidR="00164399" w:rsidRPr="00D746C5" w:rsidRDefault="00B96FEB" w:rsidP="00B96FEB">
      <w:pPr>
        <w:spacing w:after="0"/>
        <w:ind w:right="-1"/>
        <w:jc w:val="both"/>
        <w:rPr>
          <w:rFonts w:asciiTheme="minorHAnsi" w:hAnsiTheme="minorHAnsi"/>
          <w:color w:val="00B0F0"/>
        </w:rPr>
      </w:pPr>
      <w:r w:rsidRPr="007F67B2">
        <w:rPr>
          <w:rFonts w:asciiTheme="minorHAnsi" w:hAnsiTheme="minorHAnsi"/>
        </w:rPr>
        <w:lastRenderedPageBreak/>
        <w:t>Atividade profissional; c</w:t>
      </w:r>
      <w:r w:rsidR="00164399" w:rsidRPr="007F67B2">
        <w:rPr>
          <w:rFonts w:asciiTheme="minorHAnsi" w:hAnsiTheme="minorHAnsi"/>
        </w:rPr>
        <w:t xml:space="preserve">argo/função; </w:t>
      </w:r>
      <w:r w:rsidRPr="007F67B2">
        <w:rPr>
          <w:rFonts w:asciiTheme="minorHAnsi" w:hAnsiTheme="minorHAnsi"/>
        </w:rPr>
        <w:t xml:space="preserve">empresa; tipo de contrato de trabalho; </w:t>
      </w:r>
      <w:r w:rsidR="00164399" w:rsidRPr="007F67B2">
        <w:rPr>
          <w:rFonts w:asciiTheme="minorHAnsi" w:hAnsiTheme="minorHAnsi"/>
        </w:rPr>
        <w:t xml:space="preserve">situação </w:t>
      </w:r>
      <w:r w:rsidRPr="007F67B2">
        <w:rPr>
          <w:rFonts w:asciiTheme="minorHAnsi" w:hAnsiTheme="minorHAnsi"/>
        </w:rPr>
        <w:t>laboral/escolar; horas de trabalho; qualificações/</w:t>
      </w:r>
      <w:r w:rsidR="00164399" w:rsidRPr="007F67B2">
        <w:rPr>
          <w:rFonts w:asciiTheme="minorHAnsi" w:hAnsiTheme="minorHAnsi"/>
        </w:rPr>
        <w:t>certificações;</w:t>
      </w:r>
      <w:r w:rsidRPr="007F67B2">
        <w:rPr>
          <w:rFonts w:asciiTheme="minorHAnsi" w:hAnsiTheme="minorHAnsi"/>
        </w:rPr>
        <w:t xml:space="preserve"> salário/remunerações; </w:t>
      </w:r>
      <w:r w:rsidR="00A8541E" w:rsidRPr="007F67B2">
        <w:rPr>
          <w:rFonts w:asciiTheme="minorHAnsi" w:hAnsiTheme="minorHAnsi"/>
        </w:rPr>
        <w:t xml:space="preserve">declarações de rendimentos anuais ou prova de dispensa da respetiva entrega; </w:t>
      </w:r>
      <w:r w:rsidRPr="007F67B2">
        <w:rPr>
          <w:rFonts w:asciiTheme="minorHAnsi" w:hAnsiTheme="minorHAnsi"/>
        </w:rPr>
        <w:t>pagamento de b</w:t>
      </w:r>
      <w:r w:rsidR="007B107A" w:rsidRPr="007F67B2">
        <w:rPr>
          <w:rFonts w:asciiTheme="minorHAnsi" w:hAnsiTheme="minorHAnsi"/>
        </w:rPr>
        <w:t>ónus; Bolsas de estudo/formação; subsídios de alojamento</w:t>
      </w:r>
      <w:r w:rsidRPr="007F67B2">
        <w:rPr>
          <w:rFonts w:asciiTheme="minorHAnsi" w:hAnsiTheme="minorHAnsi"/>
        </w:rPr>
        <w:t xml:space="preserve">; </w:t>
      </w:r>
      <w:r w:rsidR="0064748B" w:rsidRPr="007F67B2">
        <w:rPr>
          <w:rFonts w:asciiTheme="minorHAnsi" w:hAnsiTheme="minorHAnsi"/>
        </w:rPr>
        <w:t>subsídios</w:t>
      </w:r>
      <w:r w:rsidR="007B107A" w:rsidRPr="007F67B2">
        <w:rPr>
          <w:rFonts w:asciiTheme="minorHAnsi" w:hAnsiTheme="minorHAnsi"/>
        </w:rPr>
        <w:t xml:space="preserve"> e</w:t>
      </w:r>
      <w:r w:rsidR="0064748B" w:rsidRPr="007F67B2">
        <w:rPr>
          <w:rFonts w:asciiTheme="minorHAnsi" w:hAnsiTheme="minorHAnsi"/>
        </w:rPr>
        <w:t xml:space="preserve"> prestações sociais</w:t>
      </w:r>
      <w:r w:rsidR="0064748B">
        <w:rPr>
          <w:rFonts w:asciiTheme="minorHAnsi" w:hAnsiTheme="minorHAnsi"/>
        </w:rPr>
        <w:t xml:space="preserve">, </w:t>
      </w:r>
      <w:r w:rsidR="0064748B" w:rsidRPr="007F67B2">
        <w:rPr>
          <w:rFonts w:asciiTheme="minorHAnsi" w:hAnsiTheme="minorHAnsi"/>
        </w:rPr>
        <w:t xml:space="preserve">pensões e compensações pagas por sistemas e subsistemas de proteção social; </w:t>
      </w:r>
      <w:r w:rsidR="00483CDA" w:rsidRPr="007F67B2">
        <w:rPr>
          <w:rFonts w:asciiTheme="minorHAnsi" w:hAnsiTheme="minorHAnsi"/>
        </w:rPr>
        <w:t>informações de contas bancárias;</w:t>
      </w:r>
      <w:r w:rsidR="00D746C5" w:rsidRPr="007F67B2">
        <w:rPr>
          <w:rFonts w:asciiTheme="minorHAnsi" w:hAnsiTheme="minorHAnsi"/>
        </w:rPr>
        <w:t xml:space="preserve"> informação relacionada com a condição habitacional;</w:t>
      </w:r>
      <w:r w:rsidR="00483CDA" w:rsidRPr="007F67B2">
        <w:rPr>
          <w:rFonts w:asciiTheme="minorHAnsi" w:hAnsiTheme="minorHAnsi"/>
        </w:rPr>
        <w:t xml:space="preserve"> </w:t>
      </w:r>
      <w:r w:rsidRPr="007F67B2">
        <w:rPr>
          <w:rFonts w:asciiTheme="minorHAnsi" w:hAnsiTheme="minorHAnsi"/>
        </w:rPr>
        <w:t>despesas inerentes a serviços básicos: eletricidade, água, saúde, educação, telecomunicações, transportes; despesas inerentes à subsistência de descendentes: Pens</w:t>
      </w:r>
      <w:r w:rsidR="0064748B" w:rsidRPr="007F67B2">
        <w:rPr>
          <w:rFonts w:asciiTheme="minorHAnsi" w:hAnsiTheme="minorHAnsi"/>
        </w:rPr>
        <w:t xml:space="preserve">ões de Alimentos; </w:t>
      </w:r>
      <w:r w:rsidR="007B107A" w:rsidRPr="007F67B2">
        <w:rPr>
          <w:rFonts w:asciiTheme="minorHAnsi" w:hAnsiTheme="minorHAnsi"/>
        </w:rPr>
        <w:t>i</w:t>
      </w:r>
      <w:r w:rsidR="00164399" w:rsidRPr="007F67B2">
        <w:rPr>
          <w:rFonts w:asciiTheme="minorHAnsi" w:hAnsiTheme="minorHAnsi"/>
        </w:rPr>
        <w:t>nformação relacionada com saúde</w:t>
      </w:r>
      <w:r w:rsidRPr="007F67B2">
        <w:rPr>
          <w:rFonts w:asciiTheme="minorHAnsi" w:hAnsiTheme="minorHAnsi"/>
        </w:rPr>
        <w:t>; condição de saúde física e psicológica e/ou condição médica; motivo de ausências; detalhes sobre defici</w:t>
      </w:r>
      <w:r w:rsidR="0097077C" w:rsidRPr="007F67B2">
        <w:rPr>
          <w:rFonts w:asciiTheme="minorHAnsi" w:hAnsiTheme="minorHAnsi"/>
        </w:rPr>
        <w:t>ência</w:t>
      </w:r>
      <w:r w:rsidR="008F5D12" w:rsidRPr="007F67B2">
        <w:rPr>
          <w:rFonts w:asciiTheme="minorHAnsi" w:hAnsiTheme="minorHAnsi"/>
        </w:rPr>
        <w:t>/incapacidade</w:t>
      </w:r>
      <w:r w:rsidR="0097077C" w:rsidRPr="007F67B2">
        <w:rPr>
          <w:rFonts w:asciiTheme="minorHAnsi" w:hAnsiTheme="minorHAnsi"/>
        </w:rPr>
        <w:t>; prova de residência no concelho de Aveiro</w:t>
      </w:r>
      <w:r w:rsidR="00D746C5" w:rsidRPr="007F67B2">
        <w:rPr>
          <w:rFonts w:asciiTheme="minorHAnsi" w:hAnsiTheme="minorHAnsi"/>
        </w:rPr>
        <w:t>.</w:t>
      </w:r>
    </w:p>
    <w:p w14:paraId="19F34E36" w14:textId="6A6FFBE2" w:rsidR="00D149CF" w:rsidRPr="00D24A19" w:rsidRDefault="00D149CF" w:rsidP="00B96FEB">
      <w:pPr>
        <w:spacing w:after="0"/>
        <w:ind w:right="-1"/>
        <w:jc w:val="both"/>
        <w:rPr>
          <w:rFonts w:asciiTheme="minorHAnsi" w:hAnsiTheme="minorHAnsi"/>
        </w:rPr>
      </w:pPr>
      <w:r w:rsidRPr="00D24A19">
        <w:rPr>
          <w:rFonts w:asciiTheme="minorHAnsi" w:hAnsiTheme="minorHAnsi"/>
        </w:rPr>
        <w:t>Caderneta predial atualizada; Escritura; Certidão de registo na Conservatória, Planta</w:t>
      </w:r>
      <w:r w:rsidR="00D24A19">
        <w:rPr>
          <w:rFonts w:asciiTheme="minorHAnsi" w:hAnsiTheme="minorHAnsi"/>
        </w:rPr>
        <w:t xml:space="preserve"> de localização; </w:t>
      </w:r>
      <w:r w:rsidRPr="00D24A19">
        <w:rPr>
          <w:rFonts w:asciiTheme="minorHAnsi" w:hAnsiTheme="minorHAnsi"/>
        </w:rPr>
        <w:t xml:space="preserve">orçamentos; declaração dos coproprietários no caso do pedido de intervenção no edificado ser apresentada por pessoa não titular da habitação. </w:t>
      </w:r>
    </w:p>
    <w:p w14:paraId="183F75EB" w14:textId="77777777" w:rsidR="003600A8" w:rsidRPr="00D24A19" w:rsidRDefault="003600A8" w:rsidP="00B96FEB">
      <w:pPr>
        <w:spacing w:after="0"/>
        <w:ind w:right="-1"/>
        <w:jc w:val="both"/>
        <w:rPr>
          <w:rFonts w:asciiTheme="minorHAnsi" w:hAnsiTheme="minorHAnsi"/>
        </w:rPr>
      </w:pPr>
    </w:p>
    <w:p w14:paraId="5DCE98FF" w14:textId="5329D7F2" w:rsidR="00DF6DB0" w:rsidRPr="00DF4DC6" w:rsidRDefault="00DF6DB0" w:rsidP="00B96FEB">
      <w:pPr>
        <w:spacing w:after="0" w:line="240" w:lineRule="auto"/>
        <w:ind w:right="-1"/>
        <w:jc w:val="both"/>
        <w:rPr>
          <w:rFonts w:asciiTheme="minorHAnsi" w:hAnsiTheme="minorHAnsi"/>
          <w:b/>
        </w:rPr>
      </w:pPr>
      <w:r w:rsidRPr="00DF4DC6">
        <w:rPr>
          <w:rFonts w:asciiTheme="minorHAnsi" w:hAnsiTheme="minorHAnsi"/>
          <w:b/>
        </w:rPr>
        <w:t>Finalidade do Tratamento:</w:t>
      </w:r>
    </w:p>
    <w:p w14:paraId="5306E702" w14:textId="77777777" w:rsidR="00626F93" w:rsidRPr="00DF4DC6" w:rsidRDefault="00626F93" w:rsidP="00626F93">
      <w:pPr>
        <w:spacing w:after="0"/>
        <w:ind w:right="-1"/>
        <w:jc w:val="both"/>
        <w:rPr>
          <w:rFonts w:asciiTheme="minorHAnsi" w:hAnsiTheme="minorHAnsi"/>
        </w:rPr>
      </w:pPr>
      <w:r w:rsidRPr="00DF4DC6">
        <w:rPr>
          <w:rFonts w:asciiTheme="minorHAnsi" w:hAnsiTheme="minorHAnsi"/>
        </w:rPr>
        <w:t>Regist</w:t>
      </w:r>
      <w:r>
        <w:rPr>
          <w:rFonts w:asciiTheme="minorHAnsi" w:hAnsiTheme="minorHAnsi"/>
        </w:rPr>
        <w:t>o de evidências que comprovem as condições de acesso;</w:t>
      </w:r>
    </w:p>
    <w:p w14:paraId="69BDBCF7" w14:textId="04A89130" w:rsidR="00DF6DB0" w:rsidRPr="00DF4DC6" w:rsidRDefault="00DF6DB0" w:rsidP="00B96FEB">
      <w:pPr>
        <w:spacing w:after="0" w:line="240" w:lineRule="auto"/>
        <w:ind w:right="-1"/>
        <w:jc w:val="both"/>
        <w:rPr>
          <w:rFonts w:asciiTheme="minorHAnsi" w:hAnsiTheme="minorHAnsi"/>
        </w:rPr>
      </w:pPr>
      <w:r w:rsidRPr="00DF4DC6">
        <w:rPr>
          <w:rFonts w:asciiTheme="minorHAnsi" w:hAnsiTheme="minorHAnsi"/>
        </w:rPr>
        <w:t xml:space="preserve">Gestão de </w:t>
      </w:r>
      <w:r w:rsidR="0097077C">
        <w:rPr>
          <w:rFonts w:asciiTheme="minorHAnsi" w:hAnsiTheme="minorHAnsi"/>
        </w:rPr>
        <w:t>processos associados a candidaturas à medida de política social promovida</w:t>
      </w:r>
      <w:r w:rsidRPr="00DF4DC6">
        <w:rPr>
          <w:rFonts w:asciiTheme="minorHAnsi" w:hAnsiTheme="minorHAnsi"/>
        </w:rPr>
        <w:t xml:space="preserve"> pela entidade; </w:t>
      </w:r>
    </w:p>
    <w:p w14:paraId="2F073256" w14:textId="3F50B7B4" w:rsidR="00DF6DB0" w:rsidRDefault="00DF6DB0" w:rsidP="00B96FEB">
      <w:pPr>
        <w:spacing w:after="0"/>
        <w:ind w:right="-1"/>
        <w:jc w:val="both"/>
        <w:rPr>
          <w:rFonts w:asciiTheme="minorHAnsi" w:hAnsiTheme="minorHAnsi"/>
        </w:rPr>
      </w:pPr>
      <w:r w:rsidRPr="00DF4DC6">
        <w:rPr>
          <w:rFonts w:asciiTheme="minorHAnsi" w:hAnsiTheme="minorHAnsi"/>
        </w:rPr>
        <w:t xml:space="preserve">Gestão de pedidos de informação e contactos; </w:t>
      </w:r>
    </w:p>
    <w:p w14:paraId="16A44A56" w14:textId="472A620B" w:rsidR="00626F93" w:rsidRDefault="002D1CB0" w:rsidP="00B96FEB">
      <w:pPr>
        <w:spacing w:after="0"/>
        <w:ind w:right="-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Elaboração de Informações S</w:t>
      </w:r>
      <w:r w:rsidR="00626F93">
        <w:rPr>
          <w:rFonts w:asciiTheme="minorHAnsi" w:hAnsiTheme="minorHAnsi"/>
        </w:rPr>
        <w:t xml:space="preserve">ociais e pareceres técnicos inerentes à fundamentação do apoio solicitado; </w:t>
      </w:r>
    </w:p>
    <w:p w14:paraId="79DF994D" w14:textId="25459C04" w:rsidR="007D1009" w:rsidRPr="00DF4DC6" w:rsidRDefault="007D1009" w:rsidP="00B96FEB">
      <w:pPr>
        <w:spacing w:after="0"/>
        <w:ind w:right="-1"/>
        <w:jc w:val="both"/>
        <w:rPr>
          <w:rFonts w:asciiTheme="minorHAnsi" w:hAnsiTheme="minorHAnsi"/>
        </w:rPr>
      </w:pPr>
      <w:r w:rsidRPr="00DF4DC6">
        <w:rPr>
          <w:rFonts w:asciiTheme="minorHAnsi" w:hAnsiTheme="minorHAnsi"/>
        </w:rPr>
        <w:t xml:space="preserve">Elaboração de Relatórios de Avaliação/Monitorização e de prestação de contas exigidos pela Câmara Municipal de Aveiro; </w:t>
      </w:r>
    </w:p>
    <w:p w14:paraId="7701C32C" w14:textId="1A08D9F2" w:rsidR="00DF6DB0" w:rsidRPr="00DF4DC6" w:rsidRDefault="00DF6DB0" w:rsidP="00B96FEB">
      <w:pPr>
        <w:spacing w:after="0"/>
        <w:ind w:right="-1"/>
        <w:jc w:val="both"/>
        <w:rPr>
          <w:rFonts w:asciiTheme="minorHAnsi" w:hAnsiTheme="minorHAnsi"/>
        </w:rPr>
      </w:pPr>
      <w:r w:rsidRPr="00DF4DC6">
        <w:rPr>
          <w:rFonts w:asciiTheme="minorHAnsi" w:hAnsiTheme="minorHAnsi"/>
        </w:rPr>
        <w:t>Envio de comunicações institucionais</w:t>
      </w:r>
      <w:r w:rsidR="0097077C">
        <w:rPr>
          <w:rFonts w:asciiTheme="minorHAnsi" w:hAnsiTheme="minorHAnsi"/>
        </w:rPr>
        <w:t>;</w:t>
      </w:r>
      <w:r w:rsidRPr="00DF4DC6">
        <w:rPr>
          <w:rFonts w:asciiTheme="minorHAnsi" w:hAnsiTheme="minorHAnsi"/>
        </w:rPr>
        <w:t xml:space="preserve"> </w:t>
      </w:r>
    </w:p>
    <w:p w14:paraId="19A96B11" w14:textId="2FA59C15" w:rsidR="00DF6DB0" w:rsidRPr="00DF4DC6" w:rsidRDefault="00DF6DB0" w:rsidP="00B96FEB">
      <w:pPr>
        <w:spacing w:after="0"/>
        <w:ind w:right="-1"/>
        <w:jc w:val="both"/>
        <w:rPr>
          <w:rFonts w:asciiTheme="minorHAnsi" w:hAnsiTheme="minorHAnsi"/>
        </w:rPr>
      </w:pPr>
      <w:r w:rsidRPr="00DF4DC6">
        <w:rPr>
          <w:rFonts w:asciiTheme="minorHAnsi" w:hAnsiTheme="minorHAnsi"/>
        </w:rPr>
        <w:t>Produção de estatísticas e estudos de interesse público.</w:t>
      </w:r>
    </w:p>
    <w:p w14:paraId="3A205253" w14:textId="77777777" w:rsidR="004463E7" w:rsidRPr="00DF4DC6" w:rsidRDefault="004463E7" w:rsidP="00B96FEB">
      <w:pPr>
        <w:spacing w:after="0"/>
        <w:ind w:right="-568"/>
        <w:jc w:val="both"/>
        <w:rPr>
          <w:rFonts w:asciiTheme="minorHAnsi" w:hAnsiTheme="minorHAnsi"/>
        </w:rPr>
      </w:pPr>
    </w:p>
    <w:p w14:paraId="2A6DF2E5" w14:textId="68E5A968" w:rsidR="004463E7" w:rsidRDefault="00856E36" w:rsidP="00B96FEB">
      <w:pPr>
        <w:spacing w:after="0"/>
        <w:ind w:right="140"/>
        <w:jc w:val="both"/>
        <w:rPr>
          <w:rFonts w:asciiTheme="minorHAnsi" w:hAnsiTheme="minorHAnsi"/>
          <w:b/>
        </w:rPr>
      </w:pPr>
      <w:r w:rsidRPr="00D24A19">
        <w:rPr>
          <w:rFonts w:asciiTheme="minorHAnsi" w:hAnsiTheme="minorHAnsi"/>
          <w:b/>
        </w:rPr>
        <w:t>Ação Social Escolar</w:t>
      </w:r>
    </w:p>
    <w:p w14:paraId="4DA0F8F6" w14:textId="77777777" w:rsidR="00856E36" w:rsidRPr="00DF4DC6" w:rsidRDefault="00856E36" w:rsidP="00B96FEB">
      <w:pPr>
        <w:spacing w:after="0"/>
        <w:ind w:right="140"/>
        <w:jc w:val="both"/>
        <w:rPr>
          <w:rFonts w:asciiTheme="minorHAnsi" w:hAnsiTheme="minorHAnsi"/>
          <w:b/>
        </w:rPr>
      </w:pPr>
    </w:p>
    <w:p w14:paraId="3F1DC0A0" w14:textId="77777777" w:rsidR="00856E36" w:rsidRPr="00DF4DC6" w:rsidRDefault="00856E36" w:rsidP="00856E36">
      <w:pPr>
        <w:spacing w:after="0" w:line="240" w:lineRule="auto"/>
        <w:ind w:right="-567"/>
        <w:rPr>
          <w:rFonts w:asciiTheme="minorHAnsi" w:hAnsiTheme="minorHAnsi"/>
          <w:b/>
        </w:rPr>
      </w:pPr>
      <w:r w:rsidRPr="00DF4DC6">
        <w:rPr>
          <w:rFonts w:asciiTheme="minorHAnsi" w:hAnsiTheme="minorHAnsi"/>
          <w:b/>
        </w:rPr>
        <w:t>Tipo de dados recolhidos:</w:t>
      </w:r>
    </w:p>
    <w:p w14:paraId="737384AD" w14:textId="448FECF0" w:rsidR="00856E36" w:rsidRPr="007F67B2" w:rsidRDefault="00856E36" w:rsidP="00856E36">
      <w:pPr>
        <w:spacing w:after="0"/>
        <w:ind w:right="-1"/>
        <w:jc w:val="both"/>
        <w:rPr>
          <w:rFonts w:asciiTheme="minorHAnsi" w:hAnsiTheme="minorHAnsi"/>
        </w:rPr>
      </w:pPr>
      <w:r w:rsidRPr="007F67B2">
        <w:rPr>
          <w:rFonts w:asciiTheme="minorHAnsi" w:hAnsiTheme="minorHAnsi"/>
        </w:rPr>
        <w:t>Nome completo, idade/data de nascimento</w:t>
      </w:r>
      <w:r w:rsidR="00D24A19">
        <w:rPr>
          <w:rFonts w:asciiTheme="minorHAnsi" w:hAnsiTheme="minorHAnsi"/>
        </w:rPr>
        <w:t>, género, morada, contactos, número</w:t>
      </w:r>
      <w:r w:rsidRPr="007F67B2">
        <w:rPr>
          <w:rFonts w:asciiTheme="minorHAnsi" w:hAnsiTheme="minorHAnsi"/>
        </w:rPr>
        <w:t xml:space="preserve"> do documento de identificação </w:t>
      </w:r>
      <w:r w:rsidR="00D24A19">
        <w:rPr>
          <w:rFonts w:asciiTheme="minorHAnsi" w:hAnsiTheme="minorHAnsi"/>
        </w:rPr>
        <w:t>(cartão de cidadão, passaporte, a</w:t>
      </w:r>
      <w:r w:rsidR="00850AE2" w:rsidRPr="007F67B2">
        <w:rPr>
          <w:rFonts w:asciiTheme="minorHAnsi" w:hAnsiTheme="minorHAnsi"/>
        </w:rPr>
        <w:t xml:space="preserve">ssento de </w:t>
      </w:r>
      <w:r w:rsidR="00D24A19">
        <w:rPr>
          <w:rFonts w:asciiTheme="minorHAnsi" w:hAnsiTheme="minorHAnsi"/>
        </w:rPr>
        <w:t>nascimento, título de r</w:t>
      </w:r>
      <w:r w:rsidR="00850AE2" w:rsidRPr="007F67B2">
        <w:rPr>
          <w:rFonts w:asciiTheme="minorHAnsi" w:hAnsiTheme="minorHAnsi"/>
        </w:rPr>
        <w:t>esidência)</w:t>
      </w:r>
      <w:r w:rsidRPr="007F67B2">
        <w:rPr>
          <w:rFonts w:asciiTheme="minorHAnsi" w:hAnsiTheme="minorHAnsi"/>
        </w:rPr>
        <w:t xml:space="preserve">; nacionalidade; número fiscal; número de utente; </w:t>
      </w:r>
    </w:p>
    <w:p w14:paraId="31B5D6C9" w14:textId="77777777" w:rsidR="00856E36" w:rsidRPr="007F67B2" w:rsidRDefault="00856E36" w:rsidP="00856E36">
      <w:pPr>
        <w:spacing w:after="0"/>
        <w:ind w:right="-1"/>
        <w:jc w:val="both"/>
        <w:rPr>
          <w:rFonts w:asciiTheme="minorHAnsi" w:hAnsiTheme="minorHAnsi"/>
        </w:rPr>
      </w:pPr>
      <w:r w:rsidRPr="007F67B2">
        <w:rPr>
          <w:rFonts w:asciiTheme="minorHAnsi" w:hAnsiTheme="minorHAnsi"/>
        </w:rPr>
        <w:t xml:space="preserve">Número da Segurança Social e/ou de outros subsistemas de proteção social; língua; estado civil; </w:t>
      </w:r>
    </w:p>
    <w:p w14:paraId="27FDB344" w14:textId="5796C1B3" w:rsidR="00856E36" w:rsidRPr="007F67B2" w:rsidRDefault="00856E36" w:rsidP="00856E36">
      <w:pPr>
        <w:spacing w:after="0"/>
        <w:ind w:right="-1"/>
        <w:jc w:val="both"/>
        <w:rPr>
          <w:rFonts w:asciiTheme="minorHAnsi" w:hAnsiTheme="minorHAnsi"/>
        </w:rPr>
      </w:pPr>
      <w:r w:rsidRPr="007F67B2">
        <w:rPr>
          <w:rFonts w:asciiTheme="minorHAnsi" w:hAnsiTheme="minorHAnsi"/>
        </w:rPr>
        <w:t xml:space="preserve">Atividade profissional; cargo/função; empresa; tipo de contrato de trabalho; situação laboral/escolar; horas de trabalho; qualificações/certificações; salário/remunerações; </w:t>
      </w:r>
      <w:r w:rsidR="00A51881" w:rsidRPr="007F67B2">
        <w:rPr>
          <w:rFonts w:asciiTheme="minorHAnsi" w:hAnsiTheme="minorHAnsi"/>
        </w:rPr>
        <w:t xml:space="preserve">declarações de rendimentos anuais ou prova de dispensa da respetiva entrega; </w:t>
      </w:r>
      <w:r w:rsidRPr="007F67B2">
        <w:rPr>
          <w:rFonts w:asciiTheme="minorHAnsi" w:hAnsiTheme="minorHAnsi"/>
        </w:rPr>
        <w:t xml:space="preserve">pagamento de bónus; Bolsas de estudo/formação; subsídios de alojamento; subsídios e prestações sociais, pensões e compensações pagas por sistemas e subsistemas de proteção social; informações de contas bancárias; </w:t>
      </w:r>
      <w:r w:rsidR="00D746C5" w:rsidRPr="007F67B2">
        <w:rPr>
          <w:rFonts w:asciiTheme="minorHAnsi" w:hAnsiTheme="minorHAnsi"/>
        </w:rPr>
        <w:t xml:space="preserve">informação relacionada com a condição habitacional; </w:t>
      </w:r>
      <w:r w:rsidRPr="007F67B2">
        <w:rPr>
          <w:rFonts w:asciiTheme="minorHAnsi" w:hAnsiTheme="minorHAnsi"/>
        </w:rPr>
        <w:t>despesas inerentes a serviços básicos: eletricidade, água, saúde, educação, telecomunicações, transportes; despesas inerentes à subsistência de descendentes: Pensões de Alimentos; informação relacionada com saúde; condição de saúde física e psicológica e/ou condição médica; motivo de ausências; detalhes sobre deficiência</w:t>
      </w:r>
      <w:r w:rsidR="008F5D12" w:rsidRPr="007F67B2">
        <w:rPr>
          <w:rFonts w:asciiTheme="minorHAnsi" w:hAnsiTheme="minorHAnsi"/>
        </w:rPr>
        <w:t>/incapacidade</w:t>
      </w:r>
      <w:r w:rsidRPr="007F67B2">
        <w:rPr>
          <w:rFonts w:asciiTheme="minorHAnsi" w:hAnsiTheme="minorHAnsi"/>
        </w:rPr>
        <w:t>; prova de residência no concelho de Aveiro</w:t>
      </w:r>
      <w:r w:rsidR="00D746C5" w:rsidRPr="007F67B2">
        <w:rPr>
          <w:rFonts w:asciiTheme="minorHAnsi" w:hAnsiTheme="minorHAnsi"/>
        </w:rPr>
        <w:t>.</w:t>
      </w:r>
    </w:p>
    <w:p w14:paraId="4AD2EDCD" w14:textId="7E9C139F" w:rsidR="00856E36" w:rsidRDefault="00856E36" w:rsidP="00856E36">
      <w:pPr>
        <w:spacing w:after="0"/>
        <w:ind w:right="-1"/>
        <w:jc w:val="both"/>
        <w:rPr>
          <w:rFonts w:asciiTheme="minorHAnsi" w:hAnsiTheme="minorHAnsi"/>
        </w:rPr>
      </w:pPr>
    </w:p>
    <w:p w14:paraId="44A9C5C1" w14:textId="77777777" w:rsidR="00D24A19" w:rsidRPr="007F67B2" w:rsidRDefault="00D24A19" w:rsidP="00856E36">
      <w:pPr>
        <w:spacing w:after="0"/>
        <w:ind w:right="-1"/>
        <w:jc w:val="both"/>
        <w:rPr>
          <w:rFonts w:asciiTheme="minorHAnsi" w:hAnsiTheme="minorHAnsi"/>
        </w:rPr>
      </w:pPr>
    </w:p>
    <w:p w14:paraId="18F9B0DC" w14:textId="77777777" w:rsidR="00856E36" w:rsidRPr="00DF4DC6" w:rsidRDefault="00856E36" w:rsidP="00856E36">
      <w:pPr>
        <w:spacing w:after="0" w:line="240" w:lineRule="auto"/>
        <w:ind w:right="-1"/>
        <w:jc w:val="both"/>
        <w:rPr>
          <w:rFonts w:asciiTheme="minorHAnsi" w:hAnsiTheme="minorHAnsi"/>
          <w:b/>
        </w:rPr>
      </w:pPr>
      <w:r w:rsidRPr="00DF4DC6">
        <w:rPr>
          <w:rFonts w:asciiTheme="minorHAnsi" w:hAnsiTheme="minorHAnsi"/>
          <w:b/>
        </w:rPr>
        <w:lastRenderedPageBreak/>
        <w:t>Finalidade do Tratamento:</w:t>
      </w:r>
    </w:p>
    <w:p w14:paraId="3E02A42A" w14:textId="77777777" w:rsidR="00856E36" w:rsidRPr="00DF4DC6" w:rsidRDefault="00856E36" w:rsidP="00856E36">
      <w:pPr>
        <w:spacing w:after="0"/>
        <w:ind w:right="-1"/>
        <w:jc w:val="both"/>
        <w:rPr>
          <w:rFonts w:asciiTheme="minorHAnsi" w:hAnsiTheme="minorHAnsi"/>
        </w:rPr>
      </w:pPr>
      <w:r w:rsidRPr="00DF4DC6">
        <w:rPr>
          <w:rFonts w:asciiTheme="minorHAnsi" w:hAnsiTheme="minorHAnsi"/>
        </w:rPr>
        <w:t>Regist</w:t>
      </w:r>
      <w:r>
        <w:rPr>
          <w:rFonts w:asciiTheme="minorHAnsi" w:hAnsiTheme="minorHAnsi"/>
        </w:rPr>
        <w:t>o de evidências que comprovem as condições de acesso;</w:t>
      </w:r>
    </w:p>
    <w:p w14:paraId="0660BA99" w14:textId="77777777" w:rsidR="00856E36" w:rsidRPr="00DF4DC6" w:rsidRDefault="00856E36" w:rsidP="00856E36">
      <w:pPr>
        <w:spacing w:after="0" w:line="240" w:lineRule="auto"/>
        <w:ind w:right="-1"/>
        <w:jc w:val="both"/>
        <w:rPr>
          <w:rFonts w:asciiTheme="minorHAnsi" w:hAnsiTheme="minorHAnsi"/>
        </w:rPr>
      </w:pPr>
      <w:r w:rsidRPr="00DF4DC6">
        <w:rPr>
          <w:rFonts w:asciiTheme="minorHAnsi" w:hAnsiTheme="minorHAnsi"/>
        </w:rPr>
        <w:t xml:space="preserve">Gestão de </w:t>
      </w:r>
      <w:r>
        <w:rPr>
          <w:rFonts w:asciiTheme="minorHAnsi" w:hAnsiTheme="minorHAnsi"/>
        </w:rPr>
        <w:t>processos associados a candidaturas à medida de política social promovida</w:t>
      </w:r>
      <w:r w:rsidRPr="00DF4DC6">
        <w:rPr>
          <w:rFonts w:asciiTheme="minorHAnsi" w:hAnsiTheme="minorHAnsi"/>
        </w:rPr>
        <w:t xml:space="preserve"> pela entidade; </w:t>
      </w:r>
    </w:p>
    <w:p w14:paraId="47E3432B" w14:textId="77777777" w:rsidR="00856E36" w:rsidRDefault="00856E36" w:rsidP="00856E36">
      <w:pPr>
        <w:spacing w:after="0"/>
        <w:ind w:right="-1"/>
        <w:jc w:val="both"/>
        <w:rPr>
          <w:rFonts w:asciiTheme="minorHAnsi" w:hAnsiTheme="minorHAnsi"/>
        </w:rPr>
      </w:pPr>
      <w:r w:rsidRPr="00DF4DC6">
        <w:rPr>
          <w:rFonts w:asciiTheme="minorHAnsi" w:hAnsiTheme="minorHAnsi"/>
        </w:rPr>
        <w:t xml:space="preserve">Gestão de pedidos de informação e contactos; </w:t>
      </w:r>
    </w:p>
    <w:p w14:paraId="74949C50" w14:textId="3B211AD5" w:rsidR="00856E36" w:rsidRDefault="002D1CB0" w:rsidP="00856E36">
      <w:pPr>
        <w:spacing w:after="0"/>
        <w:ind w:right="-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Elaboração de Informações S</w:t>
      </w:r>
      <w:r w:rsidR="00856E36">
        <w:rPr>
          <w:rFonts w:asciiTheme="minorHAnsi" w:hAnsiTheme="minorHAnsi"/>
        </w:rPr>
        <w:t xml:space="preserve">ociais e pareceres técnicos inerentes à fundamentação do apoio solicitado; </w:t>
      </w:r>
    </w:p>
    <w:p w14:paraId="043DA526" w14:textId="77777777" w:rsidR="00856E36" w:rsidRPr="00DF4DC6" w:rsidRDefault="00856E36" w:rsidP="00856E36">
      <w:pPr>
        <w:spacing w:after="0"/>
        <w:ind w:right="-1"/>
        <w:jc w:val="both"/>
        <w:rPr>
          <w:rFonts w:asciiTheme="minorHAnsi" w:hAnsiTheme="minorHAnsi"/>
        </w:rPr>
      </w:pPr>
      <w:r w:rsidRPr="00DF4DC6">
        <w:rPr>
          <w:rFonts w:asciiTheme="minorHAnsi" w:hAnsiTheme="minorHAnsi"/>
        </w:rPr>
        <w:t xml:space="preserve">Elaboração de Relatórios de Avaliação/Monitorização e de prestação de contas exigidos pela Câmara Municipal de Aveiro; </w:t>
      </w:r>
    </w:p>
    <w:p w14:paraId="4BF54E7D" w14:textId="77777777" w:rsidR="00856E36" w:rsidRPr="00DF4DC6" w:rsidRDefault="00856E36" w:rsidP="00856E36">
      <w:pPr>
        <w:spacing w:after="0"/>
        <w:ind w:right="-1"/>
        <w:jc w:val="both"/>
        <w:rPr>
          <w:rFonts w:asciiTheme="minorHAnsi" w:hAnsiTheme="minorHAnsi"/>
        </w:rPr>
      </w:pPr>
      <w:r w:rsidRPr="00DF4DC6">
        <w:rPr>
          <w:rFonts w:asciiTheme="minorHAnsi" w:hAnsiTheme="minorHAnsi"/>
        </w:rPr>
        <w:t>Envio de comunicações institucionais</w:t>
      </w:r>
      <w:r>
        <w:rPr>
          <w:rFonts w:asciiTheme="minorHAnsi" w:hAnsiTheme="minorHAnsi"/>
        </w:rPr>
        <w:t>;</w:t>
      </w:r>
      <w:r w:rsidRPr="00DF4DC6">
        <w:rPr>
          <w:rFonts w:asciiTheme="minorHAnsi" w:hAnsiTheme="minorHAnsi"/>
        </w:rPr>
        <w:t xml:space="preserve"> </w:t>
      </w:r>
    </w:p>
    <w:p w14:paraId="1CD0E748" w14:textId="4AB2E4BF" w:rsidR="00856E36" w:rsidRDefault="00856E36" w:rsidP="00856E36">
      <w:pPr>
        <w:spacing w:after="0"/>
        <w:ind w:right="-1"/>
        <w:jc w:val="both"/>
        <w:rPr>
          <w:rFonts w:asciiTheme="minorHAnsi" w:hAnsiTheme="minorHAnsi"/>
        </w:rPr>
      </w:pPr>
      <w:r w:rsidRPr="00DF4DC6">
        <w:rPr>
          <w:rFonts w:asciiTheme="minorHAnsi" w:hAnsiTheme="minorHAnsi"/>
        </w:rPr>
        <w:t>Produção de estatísticas e estudos de interesse público.</w:t>
      </w:r>
    </w:p>
    <w:p w14:paraId="1810C0EF" w14:textId="362D085C" w:rsidR="00D24A19" w:rsidRDefault="00D24A19" w:rsidP="00856E36">
      <w:pPr>
        <w:spacing w:after="0"/>
        <w:ind w:right="-568"/>
        <w:jc w:val="both"/>
        <w:rPr>
          <w:rFonts w:asciiTheme="minorHAnsi" w:hAnsiTheme="minorHAnsi"/>
        </w:rPr>
      </w:pPr>
    </w:p>
    <w:p w14:paraId="78A68CAE" w14:textId="77777777" w:rsidR="00D24A19" w:rsidRPr="00DF4DC6" w:rsidRDefault="00D24A19" w:rsidP="00856E36">
      <w:pPr>
        <w:spacing w:after="0"/>
        <w:ind w:right="-568"/>
        <w:jc w:val="both"/>
        <w:rPr>
          <w:rFonts w:asciiTheme="minorHAnsi" w:hAnsiTheme="minorHAnsi"/>
        </w:rPr>
      </w:pPr>
    </w:p>
    <w:p w14:paraId="29010558" w14:textId="77777777" w:rsidR="00856E36" w:rsidRPr="00856E36" w:rsidRDefault="00856E36" w:rsidP="00B96FEB">
      <w:pPr>
        <w:spacing w:after="0" w:line="240" w:lineRule="auto"/>
        <w:ind w:right="140"/>
        <w:jc w:val="both"/>
        <w:rPr>
          <w:rFonts w:asciiTheme="minorHAnsi" w:hAnsiTheme="minorHAnsi"/>
          <w:b/>
        </w:rPr>
      </w:pPr>
      <w:r w:rsidRPr="00D24A19">
        <w:rPr>
          <w:rFonts w:asciiTheme="minorHAnsi" w:hAnsiTheme="minorHAnsi"/>
          <w:b/>
        </w:rPr>
        <w:t>Cheques Veterinários</w:t>
      </w:r>
    </w:p>
    <w:p w14:paraId="190BB54F" w14:textId="77777777" w:rsidR="00856E36" w:rsidRDefault="00856E36" w:rsidP="00B96FEB">
      <w:pPr>
        <w:spacing w:after="0" w:line="240" w:lineRule="auto"/>
        <w:ind w:right="140"/>
        <w:jc w:val="both"/>
        <w:rPr>
          <w:rFonts w:asciiTheme="minorHAnsi" w:hAnsiTheme="minorHAnsi"/>
        </w:rPr>
      </w:pPr>
    </w:p>
    <w:p w14:paraId="1DC85F30" w14:textId="77777777" w:rsidR="00856E36" w:rsidRPr="00DF4DC6" w:rsidRDefault="00856E36" w:rsidP="00856E36">
      <w:pPr>
        <w:spacing w:after="0" w:line="240" w:lineRule="auto"/>
        <w:ind w:right="-567"/>
        <w:rPr>
          <w:rFonts w:asciiTheme="minorHAnsi" w:hAnsiTheme="minorHAnsi"/>
          <w:b/>
        </w:rPr>
      </w:pPr>
      <w:r w:rsidRPr="00DF4DC6">
        <w:rPr>
          <w:rFonts w:asciiTheme="minorHAnsi" w:hAnsiTheme="minorHAnsi"/>
          <w:b/>
        </w:rPr>
        <w:t>Tipo de dados recolhidos:</w:t>
      </w:r>
    </w:p>
    <w:p w14:paraId="2AF87135" w14:textId="70986F42" w:rsidR="00856E36" w:rsidRPr="007F67B2" w:rsidRDefault="00856E36" w:rsidP="00856E36">
      <w:pPr>
        <w:spacing w:after="0"/>
        <w:ind w:right="-1"/>
        <w:jc w:val="both"/>
        <w:rPr>
          <w:rFonts w:asciiTheme="minorHAnsi" w:hAnsiTheme="minorHAnsi"/>
        </w:rPr>
      </w:pPr>
      <w:r w:rsidRPr="007F67B2">
        <w:rPr>
          <w:rFonts w:asciiTheme="minorHAnsi" w:hAnsiTheme="minorHAnsi"/>
        </w:rPr>
        <w:t>Nome completo, idade/data de nascimento</w:t>
      </w:r>
      <w:r w:rsidR="00D24A19">
        <w:rPr>
          <w:rFonts w:asciiTheme="minorHAnsi" w:hAnsiTheme="minorHAnsi"/>
        </w:rPr>
        <w:t>, género, morada, contactos, número</w:t>
      </w:r>
      <w:r w:rsidRPr="007F67B2">
        <w:rPr>
          <w:rFonts w:asciiTheme="minorHAnsi" w:hAnsiTheme="minorHAnsi"/>
        </w:rPr>
        <w:t xml:space="preserve"> do documento de identificação </w:t>
      </w:r>
      <w:r w:rsidR="00D24A19">
        <w:rPr>
          <w:rFonts w:asciiTheme="minorHAnsi" w:hAnsiTheme="minorHAnsi"/>
        </w:rPr>
        <w:t>(c</w:t>
      </w:r>
      <w:r w:rsidR="00850AE2" w:rsidRPr="007F67B2">
        <w:rPr>
          <w:rFonts w:asciiTheme="minorHAnsi" w:hAnsiTheme="minorHAnsi"/>
        </w:rPr>
        <w:t>artão de c</w:t>
      </w:r>
      <w:r w:rsidR="00D24A19">
        <w:rPr>
          <w:rFonts w:asciiTheme="minorHAnsi" w:hAnsiTheme="minorHAnsi"/>
        </w:rPr>
        <w:t>idadão, passaporte, assento de nascimento, título de r</w:t>
      </w:r>
      <w:r w:rsidR="00850AE2" w:rsidRPr="007F67B2">
        <w:rPr>
          <w:rFonts w:asciiTheme="minorHAnsi" w:hAnsiTheme="minorHAnsi"/>
        </w:rPr>
        <w:t>esidência)</w:t>
      </w:r>
      <w:r w:rsidRPr="007F67B2">
        <w:rPr>
          <w:rFonts w:asciiTheme="minorHAnsi" w:hAnsiTheme="minorHAnsi"/>
        </w:rPr>
        <w:t xml:space="preserve">; nacionalidade; número fiscal; número de utente; </w:t>
      </w:r>
    </w:p>
    <w:p w14:paraId="181BBDA5" w14:textId="77777777" w:rsidR="00856E36" w:rsidRPr="007F67B2" w:rsidRDefault="00856E36" w:rsidP="00856E36">
      <w:pPr>
        <w:spacing w:after="0"/>
        <w:ind w:right="-1"/>
        <w:jc w:val="both"/>
        <w:rPr>
          <w:rFonts w:asciiTheme="minorHAnsi" w:hAnsiTheme="minorHAnsi"/>
        </w:rPr>
      </w:pPr>
      <w:r w:rsidRPr="007F67B2">
        <w:rPr>
          <w:rFonts w:asciiTheme="minorHAnsi" w:hAnsiTheme="minorHAnsi"/>
        </w:rPr>
        <w:t xml:space="preserve">Número da Segurança Social e/ou de outros subsistemas de proteção social; língua; estado civil; </w:t>
      </w:r>
    </w:p>
    <w:p w14:paraId="39DB6ECB" w14:textId="6FE86618" w:rsidR="008F5D12" w:rsidRPr="007F67B2" w:rsidRDefault="00856E36" w:rsidP="008F5D12">
      <w:pPr>
        <w:spacing w:after="0"/>
        <w:ind w:right="-1"/>
        <w:jc w:val="both"/>
        <w:rPr>
          <w:rFonts w:asciiTheme="minorHAnsi" w:hAnsiTheme="minorHAnsi"/>
        </w:rPr>
      </w:pPr>
      <w:r w:rsidRPr="007F67B2">
        <w:rPr>
          <w:rFonts w:asciiTheme="minorHAnsi" w:hAnsiTheme="minorHAnsi"/>
        </w:rPr>
        <w:t xml:space="preserve">Atividade profissional; cargo/função; empresa; tipo de contrato de trabalho; situação laboral/escolar; horas de trabalho; qualificações/certificações; salário/remunerações; </w:t>
      </w:r>
      <w:r w:rsidR="00A51881" w:rsidRPr="007F67B2">
        <w:rPr>
          <w:rFonts w:asciiTheme="minorHAnsi" w:hAnsiTheme="minorHAnsi"/>
        </w:rPr>
        <w:t xml:space="preserve">declarações de rendimentos anuais ou prova de dispensa da respetiva entrega; </w:t>
      </w:r>
      <w:r w:rsidRPr="007F67B2">
        <w:rPr>
          <w:rFonts w:asciiTheme="minorHAnsi" w:hAnsiTheme="minorHAnsi"/>
        </w:rPr>
        <w:t xml:space="preserve">pagamento de bónus; Bolsas de estudo/formação; subsídios de alojamento; subsídios e prestações sociais, pensões e compensações pagas por sistemas e subsistemas de proteção social; informações de contas bancárias; </w:t>
      </w:r>
      <w:r w:rsidR="00D746C5" w:rsidRPr="007F67B2">
        <w:rPr>
          <w:rFonts w:asciiTheme="minorHAnsi" w:hAnsiTheme="minorHAnsi"/>
        </w:rPr>
        <w:t xml:space="preserve">informação relacionada com a condição habitacional; </w:t>
      </w:r>
      <w:r w:rsidRPr="007F67B2">
        <w:rPr>
          <w:rFonts w:asciiTheme="minorHAnsi" w:hAnsiTheme="minorHAnsi"/>
        </w:rPr>
        <w:t>despesas inerentes a serviços básicos: eletricidade, água, saúde, educação, telecomunicações, transportes; despesas inerentes à subsistência de descendentes: Pensões de Alimentos; informação relacionada com saúde; condição de saúde física e psicológica e/ou condição médica; motivo de ausências; detalhes sobre deficiência</w:t>
      </w:r>
      <w:r w:rsidR="008F5D12" w:rsidRPr="007F67B2">
        <w:rPr>
          <w:rFonts w:asciiTheme="minorHAnsi" w:hAnsiTheme="minorHAnsi"/>
        </w:rPr>
        <w:t>/incapacidade</w:t>
      </w:r>
      <w:r w:rsidRPr="007F67B2">
        <w:rPr>
          <w:rFonts w:asciiTheme="minorHAnsi" w:hAnsiTheme="minorHAnsi"/>
        </w:rPr>
        <w:t>; prova de residência no concelho de Aveiro</w:t>
      </w:r>
      <w:r w:rsidR="00D746C5" w:rsidRPr="007F67B2">
        <w:rPr>
          <w:rFonts w:asciiTheme="minorHAnsi" w:hAnsiTheme="minorHAnsi"/>
        </w:rPr>
        <w:t>.</w:t>
      </w:r>
    </w:p>
    <w:p w14:paraId="750AEC50" w14:textId="6E1401D0" w:rsidR="00856E36" w:rsidRPr="00DF4DC6" w:rsidRDefault="00856E36" w:rsidP="00856E36">
      <w:pPr>
        <w:spacing w:after="0"/>
        <w:ind w:right="-1"/>
        <w:jc w:val="both"/>
        <w:rPr>
          <w:rFonts w:asciiTheme="minorHAnsi" w:hAnsiTheme="minorHAnsi"/>
        </w:rPr>
      </w:pPr>
    </w:p>
    <w:p w14:paraId="3F189C7E" w14:textId="77777777" w:rsidR="00856E36" w:rsidRPr="00DF4DC6" w:rsidRDefault="00856E36" w:rsidP="00856E36">
      <w:pPr>
        <w:spacing w:after="0" w:line="240" w:lineRule="auto"/>
        <w:ind w:right="-1"/>
        <w:jc w:val="both"/>
        <w:rPr>
          <w:rFonts w:asciiTheme="minorHAnsi" w:hAnsiTheme="minorHAnsi"/>
          <w:b/>
        </w:rPr>
      </w:pPr>
      <w:r w:rsidRPr="00DF4DC6">
        <w:rPr>
          <w:rFonts w:asciiTheme="minorHAnsi" w:hAnsiTheme="minorHAnsi"/>
          <w:b/>
        </w:rPr>
        <w:t>Finalidade do Tratamento:</w:t>
      </w:r>
    </w:p>
    <w:p w14:paraId="2E38691D" w14:textId="77777777" w:rsidR="00856E36" w:rsidRPr="00DF4DC6" w:rsidRDefault="00856E36" w:rsidP="00856E36">
      <w:pPr>
        <w:spacing w:after="0"/>
        <w:ind w:right="-1"/>
        <w:jc w:val="both"/>
        <w:rPr>
          <w:rFonts w:asciiTheme="minorHAnsi" w:hAnsiTheme="minorHAnsi"/>
        </w:rPr>
      </w:pPr>
      <w:r w:rsidRPr="00DF4DC6">
        <w:rPr>
          <w:rFonts w:asciiTheme="minorHAnsi" w:hAnsiTheme="minorHAnsi"/>
        </w:rPr>
        <w:t>Regist</w:t>
      </w:r>
      <w:r>
        <w:rPr>
          <w:rFonts w:asciiTheme="minorHAnsi" w:hAnsiTheme="minorHAnsi"/>
        </w:rPr>
        <w:t>o de evidências que comprovem as condições de acesso;</w:t>
      </w:r>
    </w:p>
    <w:p w14:paraId="4525411F" w14:textId="77777777" w:rsidR="00856E36" w:rsidRPr="00DF4DC6" w:rsidRDefault="00856E36" w:rsidP="00856E36">
      <w:pPr>
        <w:spacing w:after="0" w:line="240" w:lineRule="auto"/>
        <w:ind w:right="-1"/>
        <w:jc w:val="both"/>
        <w:rPr>
          <w:rFonts w:asciiTheme="minorHAnsi" w:hAnsiTheme="minorHAnsi"/>
        </w:rPr>
      </w:pPr>
      <w:r w:rsidRPr="00DF4DC6">
        <w:rPr>
          <w:rFonts w:asciiTheme="minorHAnsi" w:hAnsiTheme="minorHAnsi"/>
        </w:rPr>
        <w:t xml:space="preserve">Gestão de </w:t>
      </w:r>
      <w:r>
        <w:rPr>
          <w:rFonts w:asciiTheme="minorHAnsi" w:hAnsiTheme="minorHAnsi"/>
        </w:rPr>
        <w:t>processos associados a candidaturas à medida de política social promovida</w:t>
      </w:r>
      <w:r w:rsidRPr="00DF4DC6">
        <w:rPr>
          <w:rFonts w:asciiTheme="minorHAnsi" w:hAnsiTheme="minorHAnsi"/>
        </w:rPr>
        <w:t xml:space="preserve"> pela entidade; </w:t>
      </w:r>
    </w:p>
    <w:p w14:paraId="414015F5" w14:textId="77777777" w:rsidR="00856E36" w:rsidRDefault="00856E36" w:rsidP="00856E36">
      <w:pPr>
        <w:spacing w:after="0"/>
        <w:ind w:right="-1"/>
        <w:jc w:val="both"/>
        <w:rPr>
          <w:rFonts w:asciiTheme="minorHAnsi" w:hAnsiTheme="minorHAnsi"/>
        </w:rPr>
      </w:pPr>
      <w:r w:rsidRPr="00DF4DC6">
        <w:rPr>
          <w:rFonts w:asciiTheme="minorHAnsi" w:hAnsiTheme="minorHAnsi"/>
        </w:rPr>
        <w:t xml:space="preserve">Gestão de pedidos de informação e contactos; </w:t>
      </w:r>
    </w:p>
    <w:p w14:paraId="52972DB9" w14:textId="77777777" w:rsidR="00856E36" w:rsidRDefault="00856E36" w:rsidP="00856E36">
      <w:pPr>
        <w:spacing w:after="0"/>
        <w:ind w:right="-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Elaboração de Informações sociais e pareceres técnicos inerentes à fundamentação do apoio solicitado; </w:t>
      </w:r>
    </w:p>
    <w:p w14:paraId="0CC1E442" w14:textId="77777777" w:rsidR="00856E36" w:rsidRPr="00DF4DC6" w:rsidRDefault="00856E36" w:rsidP="00856E36">
      <w:pPr>
        <w:spacing w:after="0"/>
        <w:ind w:right="-1"/>
        <w:jc w:val="both"/>
        <w:rPr>
          <w:rFonts w:asciiTheme="minorHAnsi" w:hAnsiTheme="minorHAnsi"/>
        </w:rPr>
      </w:pPr>
      <w:r w:rsidRPr="00DF4DC6">
        <w:rPr>
          <w:rFonts w:asciiTheme="minorHAnsi" w:hAnsiTheme="minorHAnsi"/>
        </w:rPr>
        <w:t xml:space="preserve">Elaboração de Relatórios de Avaliação/Monitorização e de prestação de contas exigidos pela Câmara Municipal de Aveiro; </w:t>
      </w:r>
    </w:p>
    <w:p w14:paraId="055E677C" w14:textId="77777777" w:rsidR="00856E36" w:rsidRPr="00DF4DC6" w:rsidRDefault="00856E36" w:rsidP="00856E36">
      <w:pPr>
        <w:spacing w:after="0"/>
        <w:ind w:right="-1"/>
        <w:jc w:val="both"/>
        <w:rPr>
          <w:rFonts w:asciiTheme="minorHAnsi" w:hAnsiTheme="minorHAnsi"/>
        </w:rPr>
      </w:pPr>
      <w:r w:rsidRPr="00DF4DC6">
        <w:rPr>
          <w:rFonts w:asciiTheme="minorHAnsi" w:hAnsiTheme="minorHAnsi"/>
        </w:rPr>
        <w:t>Envio de comunicações institucionais</w:t>
      </w:r>
      <w:r>
        <w:rPr>
          <w:rFonts w:asciiTheme="minorHAnsi" w:hAnsiTheme="minorHAnsi"/>
        </w:rPr>
        <w:t>;</w:t>
      </w:r>
      <w:r w:rsidRPr="00DF4DC6">
        <w:rPr>
          <w:rFonts w:asciiTheme="minorHAnsi" w:hAnsiTheme="minorHAnsi"/>
        </w:rPr>
        <w:t xml:space="preserve"> </w:t>
      </w:r>
    </w:p>
    <w:p w14:paraId="11B4B9AB" w14:textId="77777777" w:rsidR="00856E36" w:rsidRPr="00DF4DC6" w:rsidRDefault="00856E36" w:rsidP="00856E36">
      <w:pPr>
        <w:spacing w:after="0"/>
        <w:ind w:right="-1"/>
        <w:jc w:val="both"/>
        <w:rPr>
          <w:rFonts w:asciiTheme="minorHAnsi" w:hAnsiTheme="minorHAnsi"/>
        </w:rPr>
      </w:pPr>
      <w:r w:rsidRPr="00DF4DC6">
        <w:rPr>
          <w:rFonts w:asciiTheme="minorHAnsi" w:hAnsiTheme="minorHAnsi"/>
        </w:rPr>
        <w:t>Produção de estatísticas e estudos de interesse público.</w:t>
      </w:r>
    </w:p>
    <w:p w14:paraId="2E2DCF44" w14:textId="66AF552A" w:rsidR="008F5F69" w:rsidRDefault="008F5F69" w:rsidP="00B96FEB">
      <w:pPr>
        <w:ind w:right="-568"/>
        <w:jc w:val="both"/>
        <w:rPr>
          <w:rFonts w:asciiTheme="minorHAnsi" w:eastAsia="Times New Roman" w:hAnsiTheme="minorHAnsi"/>
          <w:lang w:eastAsia="pt-PT"/>
        </w:rPr>
      </w:pPr>
    </w:p>
    <w:p w14:paraId="6F6324AA" w14:textId="77777777" w:rsidR="00D24A19" w:rsidRPr="00DF4DC6" w:rsidRDefault="00D24A19" w:rsidP="00B96FEB">
      <w:pPr>
        <w:ind w:right="-568"/>
        <w:jc w:val="both"/>
        <w:rPr>
          <w:rFonts w:asciiTheme="minorHAnsi" w:eastAsia="Times New Roman" w:hAnsiTheme="minorHAnsi"/>
          <w:lang w:eastAsia="pt-PT"/>
        </w:rPr>
      </w:pPr>
    </w:p>
    <w:p w14:paraId="2E75250B" w14:textId="77777777" w:rsidR="008F5F69" w:rsidRPr="00DF4DC6" w:rsidRDefault="008F5F69" w:rsidP="008F5F69">
      <w:pPr>
        <w:pStyle w:val="Subttulo"/>
        <w:keepNext/>
        <w:keepLines/>
        <w:numPr>
          <w:ilvl w:val="0"/>
          <w:numId w:val="1"/>
        </w:numPr>
        <w:spacing w:before="80" w:after="0" w:line="240" w:lineRule="auto"/>
        <w:ind w:left="284" w:hanging="284"/>
        <w:jc w:val="both"/>
        <w:outlineLvl w:val="1"/>
        <w:rPr>
          <w:rFonts w:asciiTheme="minorHAnsi" w:hAnsiTheme="minorHAnsi"/>
          <w:b/>
          <w:sz w:val="22"/>
        </w:rPr>
      </w:pPr>
      <w:bookmarkStart w:id="12" w:name="_Toc203727523"/>
      <w:r w:rsidRPr="00DF4DC6">
        <w:rPr>
          <w:rFonts w:asciiTheme="minorHAnsi" w:hAnsiTheme="minorHAnsi"/>
          <w:b/>
          <w:sz w:val="22"/>
        </w:rPr>
        <w:lastRenderedPageBreak/>
        <w:t>Partilha de dados pessoais</w:t>
      </w:r>
      <w:bookmarkEnd w:id="12"/>
    </w:p>
    <w:p w14:paraId="5F1AD975" w14:textId="77777777" w:rsidR="008F5F69" w:rsidRPr="00DF4DC6" w:rsidRDefault="008F5F69" w:rsidP="008F5F69">
      <w:pPr>
        <w:spacing w:after="0" w:line="240" w:lineRule="auto"/>
      </w:pPr>
    </w:p>
    <w:p w14:paraId="24153BC4" w14:textId="1B5B9A65" w:rsidR="008F5F69" w:rsidRPr="00DF4DC6" w:rsidRDefault="008F5F69" w:rsidP="00850AE2">
      <w:pPr>
        <w:jc w:val="both"/>
        <w:rPr>
          <w:rFonts w:asciiTheme="minorHAnsi" w:hAnsiTheme="minorHAnsi"/>
        </w:rPr>
      </w:pPr>
      <w:r w:rsidRPr="00DF4DC6">
        <w:rPr>
          <w:rFonts w:asciiTheme="minorHAnsi" w:hAnsiTheme="minorHAnsi"/>
        </w:rPr>
        <w:t>O Município pode recorrer</w:t>
      </w:r>
      <w:r w:rsidR="002B3C89">
        <w:rPr>
          <w:rFonts w:asciiTheme="minorHAnsi" w:hAnsiTheme="minorHAnsi"/>
        </w:rPr>
        <w:t xml:space="preserve"> ao</w:t>
      </w:r>
      <w:r w:rsidRPr="00DF4DC6">
        <w:rPr>
          <w:rFonts w:asciiTheme="minorHAnsi" w:hAnsiTheme="minorHAnsi"/>
        </w:rPr>
        <w:t xml:space="preserve"> Instituto</w:t>
      </w:r>
      <w:r w:rsidR="002B3C89">
        <w:rPr>
          <w:rFonts w:asciiTheme="minorHAnsi" w:hAnsiTheme="minorHAnsi"/>
        </w:rPr>
        <w:t xml:space="preserve"> da Segurança Social; a Serviços de Atendimento e Acompanhamento Social; a Serviços de Saúde; de Educação; de Emprego e Formação Profissional; de justiça</w:t>
      </w:r>
      <w:r w:rsidR="00CC7291">
        <w:rPr>
          <w:rFonts w:asciiTheme="minorHAnsi" w:hAnsiTheme="minorHAnsi"/>
        </w:rPr>
        <w:t xml:space="preserve"> e outros considerados essenciais no âmbito da finalidade do tratamento, acedendo e tratando</w:t>
      </w:r>
      <w:r w:rsidRPr="00DF4DC6">
        <w:rPr>
          <w:rFonts w:asciiTheme="minorHAnsi" w:hAnsiTheme="minorHAnsi"/>
        </w:rPr>
        <w:t xml:space="preserve"> os seus dados pessoais de acordo com as instruções da entidade, sempre no cumprimento do RGPD e </w:t>
      </w:r>
      <w:proofErr w:type="gramStart"/>
      <w:r w:rsidRPr="00DF4DC6">
        <w:rPr>
          <w:rFonts w:asciiTheme="minorHAnsi" w:hAnsiTheme="minorHAnsi"/>
        </w:rPr>
        <w:t>demais legislação aplicável</w:t>
      </w:r>
      <w:proofErr w:type="gramEnd"/>
      <w:r w:rsidRPr="00DF4DC6">
        <w:rPr>
          <w:rFonts w:asciiTheme="minorHAnsi" w:hAnsiTheme="minorHAnsi"/>
        </w:rPr>
        <w:t xml:space="preserve">. </w:t>
      </w:r>
    </w:p>
    <w:p w14:paraId="413B6084" w14:textId="0F4A7ECE" w:rsidR="008F5F69" w:rsidRDefault="008F5F69" w:rsidP="008F5F69">
      <w:pPr>
        <w:jc w:val="both"/>
        <w:rPr>
          <w:rFonts w:asciiTheme="minorHAnsi" w:hAnsiTheme="minorHAnsi"/>
        </w:rPr>
      </w:pPr>
      <w:r w:rsidRPr="00DF4DC6">
        <w:rPr>
          <w:rFonts w:asciiTheme="minorHAnsi" w:hAnsiTheme="minorHAnsi"/>
        </w:rPr>
        <w:t>A partilha de dados pode ocorrer nas seguintes circunstâncias:</w:t>
      </w:r>
    </w:p>
    <w:p w14:paraId="37EF4D99" w14:textId="1EE19F65" w:rsidR="00E57E0A" w:rsidRPr="00E57E0A" w:rsidRDefault="00E57E0A" w:rsidP="00E57E0A">
      <w:pPr>
        <w:numPr>
          <w:ilvl w:val="0"/>
          <w:numId w:val="6"/>
        </w:numPr>
        <w:spacing w:before="80" w:after="0"/>
        <w:jc w:val="both"/>
        <w:rPr>
          <w:rFonts w:asciiTheme="minorHAnsi" w:hAnsiTheme="minorHAnsi"/>
        </w:rPr>
      </w:pPr>
      <w:r w:rsidRPr="00FB1C0E">
        <w:rPr>
          <w:rFonts w:asciiTheme="minorHAnsi" w:hAnsiTheme="minorHAnsi"/>
        </w:rPr>
        <w:t>Articulação com outras Entidades, nomeadamente Serviços das seguintes áreas de atuação: Saúde, Reinserção Social, Educação, Ministério Público;</w:t>
      </w:r>
    </w:p>
    <w:p w14:paraId="1DF28C49" w14:textId="2AC400A3" w:rsidR="008F5F69" w:rsidRPr="00DF4DC6" w:rsidRDefault="008F5F69" w:rsidP="00E57E0A">
      <w:pPr>
        <w:pStyle w:val="PargrafodaLista"/>
        <w:numPr>
          <w:ilvl w:val="0"/>
          <w:numId w:val="6"/>
        </w:numPr>
        <w:spacing w:line="276" w:lineRule="auto"/>
        <w:ind w:right="-1"/>
        <w:rPr>
          <w:rFonts w:asciiTheme="minorHAnsi" w:hAnsiTheme="minorHAnsi"/>
          <w:sz w:val="22"/>
        </w:rPr>
      </w:pPr>
      <w:r w:rsidRPr="00DF4DC6">
        <w:rPr>
          <w:rFonts w:asciiTheme="minorHAnsi" w:hAnsiTheme="minorHAnsi"/>
          <w:sz w:val="22"/>
        </w:rPr>
        <w:t xml:space="preserve">Elaboração de Relatórios de Avaliação/Monitorização e de prestação de contas exigidos </w:t>
      </w:r>
      <w:r w:rsidR="00CC7291">
        <w:rPr>
          <w:rFonts w:asciiTheme="minorHAnsi" w:hAnsiTheme="minorHAnsi"/>
          <w:sz w:val="22"/>
        </w:rPr>
        <w:t>pela Administração Local e Central;</w:t>
      </w:r>
      <w:r w:rsidRPr="00DF4DC6">
        <w:rPr>
          <w:rFonts w:asciiTheme="minorHAnsi" w:hAnsiTheme="minorHAnsi"/>
          <w:sz w:val="22"/>
        </w:rPr>
        <w:t xml:space="preserve"> </w:t>
      </w:r>
    </w:p>
    <w:p w14:paraId="7CFC884F" w14:textId="77777777" w:rsidR="008F5F69" w:rsidRPr="00DF4DC6" w:rsidRDefault="008F5F69" w:rsidP="00E57E0A">
      <w:pPr>
        <w:numPr>
          <w:ilvl w:val="0"/>
          <w:numId w:val="6"/>
        </w:numPr>
        <w:spacing w:before="80" w:after="0"/>
        <w:jc w:val="both"/>
        <w:rPr>
          <w:rFonts w:asciiTheme="minorHAnsi" w:hAnsiTheme="minorHAnsi"/>
        </w:rPr>
      </w:pPr>
      <w:r w:rsidRPr="00DF4DC6">
        <w:rPr>
          <w:rFonts w:asciiTheme="minorHAnsi" w:hAnsiTheme="minorHAnsi"/>
        </w:rPr>
        <w:t>Para responder a solicitações de autoridades públicas ou judiciais;</w:t>
      </w:r>
    </w:p>
    <w:p w14:paraId="7F063CF3" w14:textId="77777777" w:rsidR="008F5F69" w:rsidRPr="00DF4DC6" w:rsidRDefault="008F5F69" w:rsidP="00E57E0A">
      <w:pPr>
        <w:numPr>
          <w:ilvl w:val="0"/>
          <w:numId w:val="6"/>
        </w:numPr>
        <w:spacing w:before="80" w:after="0"/>
        <w:jc w:val="both"/>
        <w:rPr>
          <w:rFonts w:asciiTheme="minorHAnsi" w:hAnsiTheme="minorHAnsi"/>
        </w:rPr>
      </w:pPr>
      <w:r w:rsidRPr="00DF4DC6">
        <w:rPr>
          <w:rFonts w:asciiTheme="minorHAnsi" w:hAnsiTheme="minorHAnsi"/>
        </w:rPr>
        <w:t>Para a defesa de direitos e da propriedade da entidade;</w:t>
      </w:r>
    </w:p>
    <w:p w14:paraId="2D5D3907" w14:textId="77777777" w:rsidR="008F5F69" w:rsidRPr="00DF4DC6" w:rsidRDefault="008F5F69" w:rsidP="00E57E0A">
      <w:pPr>
        <w:numPr>
          <w:ilvl w:val="0"/>
          <w:numId w:val="6"/>
        </w:numPr>
        <w:spacing w:before="80" w:after="0"/>
        <w:jc w:val="both"/>
        <w:rPr>
          <w:rFonts w:asciiTheme="minorHAnsi" w:hAnsiTheme="minorHAnsi"/>
        </w:rPr>
      </w:pPr>
      <w:r w:rsidRPr="00DF4DC6">
        <w:rPr>
          <w:rFonts w:asciiTheme="minorHAnsi" w:hAnsiTheme="minorHAnsi"/>
        </w:rPr>
        <w:t>Mediante o consentimento prévio do titular dos dados, quando aplicável.</w:t>
      </w:r>
    </w:p>
    <w:p w14:paraId="6D0C66DB" w14:textId="77777777" w:rsidR="008F5F69" w:rsidRPr="00DF4DC6" w:rsidRDefault="008F5F69" w:rsidP="004463E7">
      <w:pPr>
        <w:spacing w:after="0"/>
        <w:ind w:right="-567"/>
        <w:rPr>
          <w:rFonts w:asciiTheme="minorHAnsi" w:hAnsiTheme="minorHAnsi"/>
        </w:rPr>
      </w:pPr>
    </w:p>
    <w:p w14:paraId="2AF65711" w14:textId="77777777" w:rsidR="009D5F0D" w:rsidRPr="00DF4DC6" w:rsidRDefault="00894A0A" w:rsidP="004E04CF">
      <w:pPr>
        <w:pStyle w:val="Subttulo"/>
        <w:keepNext/>
        <w:keepLines/>
        <w:numPr>
          <w:ilvl w:val="0"/>
          <w:numId w:val="1"/>
        </w:numPr>
        <w:spacing w:before="80" w:line="240" w:lineRule="auto"/>
        <w:ind w:left="284" w:hanging="284"/>
        <w:jc w:val="both"/>
        <w:outlineLvl w:val="1"/>
        <w:rPr>
          <w:rFonts w:asciiTheme="minorHAnsi" w:hAnsiTheme="minorHAnsi"/>
          <w:b/>
          <w:sz w:val="22"/>
        </w:rPr>
      </w:pPr>
      <w:bookmarkStart w:id="13" w:name="_Toc191033947"/>
      <w:bookmarkStart w:id="14" w:name="_Toc203727524"/>
      <w:r w:rsidRPr="00DF4DC6">
        <w:rPr>
          <w:rFonts w:asciiTheme="minorHAnsi" w:hAnsiTheme="minorHAnsi"/>
          <w:b/>
          <w:sz w:val="22"/>
        </w:rPr>
        <w:t>P</w:t>
      </w:r>
      <w:r w:rsidR="003B441A" w:rsidRPr="00DF4DC6">
        <w:rPr>
          <w:rFonts w:asciiTheme="minorHAnsi" w:hAnsiTheme="minorHAnsi"/>
          <w:b/>
          <w:sz w:val="22"/>
        </w:rPr>
        <w:t xml:space="preserve">eríodo </w:t>
      </w:r>
      <w:r w:rsidRPr="00DF4DC6">
        <w:rPr>
          <w:rFonts w:asciiTheme="minorHAnsi" w:hAnsiTheme="minorHAnsi"/>
          <w:b/>
          <w:sz w:val="22"/>
        </w:rPr>
        <w:t xml:space="preserve">de conservação dos </w:t>
      </w:r>
      <w:r w:rsidR="003B441A" w:rsidRPr="00DF4DC6">
        <w:rPr>
          <w:rFonts w:asciiTheme="minorHAnsi" w:hAnsiTheme="minorHAnsi"/>
          <w:b/>
          <w:sz w:val="22"/>
        </w:rPr>
        <w:t>dados pes</w:t>
      </w:r>
      <w:bookmarkStart w:id="15" w:name="_Toc191033948"/>
      <w:bookmarkEnd w:id="13"/>
      <w:r w:rsidRPr="00DF4DC6">
        <w:rPr>
          <w:rFonts w:asciiTheme="minorHAnsi" w:hAnsiTheme="minorHAnsi"/>
          <w:b/>
          <w:sz w:val="22"/>
        </w:rPr>
        <w:t>soais</w:t>
      </w:r>
      <w:bookmarkEnd w:id="14"/>
    </w:p>
    <w:p w14:paraId="2E577A6D" w14:textId="6A636E09" w:rsidR="00D24A19" w:rsidRDefault="00CB79AD" w:rsidP="007F67B2">
      <w:pPr>
        <w:jc w:val="both"/>
        <w:rPr>
          <w:rFonts w:asciiTheme="minorHAnsi" w:hAnsiTheme="minorHAnsi"/>
        </w:rPr>
      </w:pPr>
      <w:r w:rsidRPr="004E04CF">
        <w:rPr>
          <w:rFonts w:asciiTheme="minorHAnsi" w:hAnsiTheme="minorHAnsi"/>
        </w:rPr>
        <w:t>Os dados pessoais re</w:t>
      </w:r>
      <w:r w:rsidR="008F5F69" w:rsidRPr="004E04CF">
        <w:rPr>
          <w:rFonts w:asciiTheme="minorHAnsi" w:hAnsiTheme="minorHAnsi"/>
        </w:rPr>
        <w:t xml:space="preserve">colhidos </w:t>
      </w:r>
      <w:r w:rsidRPr="004E04CF">
        <w:rPr>
          <w:rFonts w:asciiTheme="minorHAnsi" w:hAnsiTheme="minorHAnsi"/>
        </w:rPr>
        <w:t>serão conservados pelo perí</w:t>
      </w:r>
      <w:r w:rsidR="008F5F69" w:rsidRPr="004E04CF">
        <w:rPr>
          <w:rFonts w:asciiTheme="minorHAnsi" w:hAnsiTheme="minorHAnsi"/>
        </w:rPr>
        <w:t>odo estritamente necessário à</w:t>
      </w:r>
      <w:r w:rsidRPr="004E04CF">
        <w:rPr>
          <w:rFonts w:asciiTheme="minorHAnsi" w:hAnsiTheme="minorHAnsi"/>
        </w:rPr>
        <w:t xml:space="preserve"> execução das finalidades estabelecidas </w:t>
      </w:r>
      <w:r w:rsidR="008F5F69" w:rsidRPr="004E04CF">
        <w:rPr>
          <w:rFonts w:asciiTheme="minorHAnsi" w:hAnsiTheme="minorHAnsi"/>
        </w:rPr>
        <w:t>e/</w:t>
      </w:r>
      <w:r w:rsidRPr="004E04CF">
        <w:rPr>
          <w:rFonts w:asciiTheme="minorHAnsi" w:hAnsiTheme="minorHAnsi"/>
        </w:rPr>
        <w:t>ou para o cumprimento de obrigações jurídicas aplicáveis</w:t>
      </w:r>
      <w:r w:rsidR="007E30AF" w:rsidRPr="004E04CF">
        <w:rPr>
          <w:rFonts w:asciiTheme="minorHAnsi" w:hAnsiTheme="minorHAnsi"/>
        </w:rPr>
        <w:t xml:space="preserve"> ao responsável pelo tratament</w:t>
      </w:r>
      <w:r w:rsidR="008F5F69" w:rsidRPr="004E04CF">
        <w:rPr>
          <w:rFonts w:asciiTheme="minorHAnsi" w:hAnsiTheme="minorHAnsi"/>
        </w:rPr>
        <w:t>o</w:t>
      </w:r>
      <w:r w:rsidRPr="004E04CF">
        <w:rPr>
          <w:rFonts w:asciiTheme="minorHAnsi" w:hAnsiTheme="minorHAnsi"/>
        </w:rPr>
        <w:t>.</w:t>
      </w:r>
    </w:p>
    <w:p w14:paraId="0381467C" w14:textId="77777777" w:rsidR="00D24A19" w:rsidRPr="00D24A19" w:rsidRDefault="00D24A19" w:rsidP="00D24A19">
      <w:pPr>
        <w:spacing w:after="120" w:line="240" w:lineRule="auto"/>
        <w:jc w:val="both"/>
        <w:rPr>
          <w:rFonts w:asciiTheme="minorHAnsi" w:hAnsiTheme="minorHAnsi"/>
        </w:rPr>
      </w:pPr>
    </w:p>
    <w:p w14:paraId="3E2F3F21" w14:textId="4DC13B1F" w:rsidR="003B441A" w:rsidRPr="00DF4DC6" w:rsidRDefault="00894A0A" w:rsidP="00CB79AD">
      <w:pPr>
        <w:pStyle w:val="Subttulo"/>
        <w:keepNext/>
        <w:keepLines/>
        <w:numPr>
          <w:ilvl w:val="0"/>
          <w:numId w:val="1"/>
        </w:numPr>
        <w:spacing w:before="80" w:after="0" w:line="240" w:lineRule="auto"/>
        <w:ind w:left="284" w:hanging="284"/>
        <w:jc w:val="both"/>
        <w:outlineLvl w:val="1"/>
        <w:rPr>
          <w:rFonts w:asciiTheme="minorHAnsi" w:hAnsiTheme="minorHAnsi"/>
          <w:sz w:val="22"/>
        </w:rPr>
      </w:pPr>
      <w:bookmarkStart w:id="16" w:name="_Toc203727525"/>
      <w:r w:rsidRPr="00DF4DC6">
        <w:rPr>
          <w:rFonts w:asciiTheme="minorHAnsi" w:hAnsiTheme="minorHAnsi"/>
          <w:b/>
          <w:sz w:val="22"/>
        </w:rPr>
        <w:t>D</w:t>
      </w:r>
      <w:r w:rsidR="003B441A" w:rsidRPr="00DF4DC6">
        <w:rPr>
          <w:rFonts w:asciiTheme="minorHAnsi" w:hAnsiTheme="minorHAnsi"/>
          <w:b/>
          <w:sz w:val="22"/>
        </w:rPr>
        <w:t>ireitos dos titulares dos dados pessoais</w:t>
      </w:r>
      <w:bookmarkEnd w:id="15"/>
      <w:bookmarkEnd w:id="16"/>
    </w:p>
    <w:p w14:paraId="3595A16B" w14:textId="77777777" w:rsidR="00EA476C" w:rsidRPr="00DF4DC6" w:rsidRDefault="00EA476C" w:rsidP="00EA476C">
      <w:pPr>
        <w:spacing w:after="0" w:line="240" w:lineRule="auto"/>
        <w:rPr>
          <w:rFonts w:asciiTheme="minorHAnsi" w:hAnsiTheme="minorHAnsi"/>
        </w:rPr>
      </w:pPr>
    </w:p>
    <w:p w14:paraId="485E43D6" w14:textId="77777777" w:rsidR="003B441A" w:rsidRPr="00DF4DC6" w:rsidRDefault="003B441A" w:rsidP="00E4339F">
      <w:pPr>
        <w:jc w:val="both"/>
        <w:rPr>
          <w:rFonts w:asciiTheme="minorHAnsi" w:hAnsiTheme="minorHAnsi"/>
        </w:rPr>
      </w:pPr>
      <w:r w:rsidRPr="00DF4DC6">
        <w:rPr>
          <w:rFonts w:asciiTheme="minorHAnsi" w:hAnsiTheme="minorHAnsi"/>
        </w:rPr>
        <w:t>Nos termos da legislação aplicável, os titulares dos dados pessoais podem exercer os seguintes direitos:</w:t>
      </w:r>
    </w:p>
    <w:p w14:paraId="635D4AE5" w14:textId="77777777" w:rsidR="003B441A" w:rsidRPr="00DF4DC6" w:rsidRDefault="003B441A" w:rsidP="0000122B">
      <w:pPr>
        <w:numPr>
          <w:ilvl w:val="0"/>
          <w:numId w:val="2"/>
        </w:numPr>
        <w:spacing w:before="80" w:after="0" w:line="240" w:lineRule="auto"/>
        <w:ind w:left="714" w:hanging="357"/>
        <w:jc w:val="both"/>
        <w:rPr>
          <w:rFonts w:asciiTheme="minorHAnsi" w:hAnsiTheme="minorHAnsi"/>
        </w:rPr>
      </w:pPr>
      <w:r w:rsidRPr="00DF4DC6">
        <w:rPr>
          <w:rFonts w:asciiTheme="minorHAnsi" w:hAnsiTheme="minorHAnsi"/>
          <w:b/>
          <w:bCs/>
        </w:rPr>
        <w:t>Direito de Acesso</w:t>
      </w:r>
      <w:r w:rsidRPr="00DF4DC6">
        <w:rPr>
          <w:rFonts w:asciiTheme="minorHAnsi" w:hAnsiTheme="minorHAnsi"/>
        </w:rPr>
        <w:t xml:space="preserve">: o titular dos dados tem o direito de obter do Município a confirmação de que os dados pessoais que lhe digam respeito são ou não objeto de tratamento e, se for esse o caso, o direito de aceder aos seus dados pessoais e às informações sobre os mesmos.  </w:t>
      </w:r>
    </w:p>
    <w:p w14:paraId="0D0F3173" w14:textId="77777777" w:rsidR="003B441A" w:rsidRPr="009D6FCF" w:rsidRDefault="003B441A" w:rsidP="00E4339F">
      <w:pPr>
        <w:numPr>
          <w:ilvl w:val="0"/>
          <w:numId w:val="2"/>
        </w:numPr>
        <w:spacing w:before="80" w:after="0" w:line="240" w:lineRule="auto"/>
        <w:jc w:val="both"/>
        <w:rPr>
          <w:rFonts w:asciiTheme="minorHAnsi" w:hAnsiTheme="minorHAnsi"/>
        </w:rPr>
      </w:pPr>
      <w:r w:rsidRPr="00DF4DC6">
        <w:rPr>
          <w:rFonts w:asciiTheme="minorHAnsi" w:hAnsiTheme="minorHAnsi"/>
          <w:b/>
          <w:bCs/>
        </w:rPr>
        <w:t>Direito de Retificação</w:t>
      </w:r>
      <w:r w:rsidRPr="00DF4DC6">
        <w:rPr>
          <w:rFonts w:asciiTheme="minorHAnsi" w:hAnsiTheme="minorHAnsi"/>
        </w:rPr>
        <w:t>: o titular tem o direito de obter, sem demora injustificada</w:t>
      </w:r>
      <w:r w:rsidRPr="009D6FCF">
        <w:rPr>
          <w:rFonts w:asciiTheme="minorHAnsi" w:hAnsiTheme="minorHAnsi"/>
        </w:rPr>
        <w:t>, do Município a retificação dos dados pessoais inexatos que lhe digam respeito. Tendo em conta as finalidades do tratamento, o titular dos dados tem direito a que os seus dados pessoais incompletos sejam completados, incluindo por meio de uma declaração adicional.</w:t>
      </w:r>
    </w:p>
    <w:p w14:paraId="1AE8BEBA" w14:textId="77777777" w:rsidR="003B441A" w:rsidRPr="009D6FCF" w:rsidRDefault="003B441A" w:rsidP="00E4339F">
      <w:pPr>
        <w:numPr>
          <w:ilvl w:val="0"/>
          <w:numId w:val="2"/>
        </w:numPr>
        <w:spacing w:before="80" w:after="0" w:line="240" w:lineRule="auto"/>
        <w:jc w:val="both"/>
        <w:rPr>
          <w:rFonts w:asciiTheme="minorHAnsi" w:hAnsiTheme="minorHAnsi"/>
        </w:rPr>
      </w:pPr>
      <w:r w:rsidRPr="009D6FCF">
        <w:rPr>
          <w:rFonts w:asciiTheme="minorHAnsi" w:hAnsiTheme="minorHAnsi"/>
          <w:b/>
          <w:bCs/>
        </w:rPr>
        <w:t>Direito ao Apagamento</w:t>
      </w:r>
      <w:r w:rsidRPr="009D6FCF">
        <w:rPr>
          <w:rFonts w:asciiTheme="minorHAnsi" w:hAnsiTheme="minorHAnsi"/>
        </w:rPr>
        <w:t xml:space="preserve">: o titular tem o direito de obter do Município o apagamento dos seus dados pessoais, sem demora injustificada, e este tem a obrigação de apagar os dados pessoais, sem demora injustificada, quando não existam fundamentos de licitude que justifiquem a sua conservação. </w:t>
      </w:r>
    </w:p>
    <w:p w14:paraId="6DE9B704" w14:textId="77777777" w:rsidR="003B441A" w:rsidRPr="009D6FCF" w:rsidRDefault="003B441A" w:rsidP="00E4339F">
      <w:pPr>
        <w:numPr>
          <w:ilvl w:val="0"/>
          <w:numId w:val="2"/>
        </w:numPr>
        <w:spacing w:before="80" w:after="0" w:line="240" w:lineRule="auto"/>
        <w:jc w:val="both"/>
        <w:rPr>
          <w:rFonts w:asciiTheme="minorHAnsi" w:hAnsiTheme="minorHAnsi"/>
        </w:rPr>
      </w:pPr>
      <w:r w:rsidRPr="009D6FCF">
        <w:rPr>
          <w:rFonts w:asciiTheme="minorHAnsi" w:hAnsiTheme="minorHAnsi"/>
          <w:b/>
          <w:bCs/>
        </w:rPr>
        <w:t>Direito à Limitação do Tratamento</w:t>
      </w:r>
      <w:r w:rsidRPr="009D6FCF">
        <w:rPr>
          <w:rFonts w:asciiTheme="minorHAnsi" w:hAnsiTheme="minorHAnsi"/>
        </w:rPr>
        <w:t xml:space="preserve">: o titular dos dados tem o direito de obter do responsável pelo tratamento a limitação do tratamento, se se aplicar uma das situações previstas na legislação. </w:t>
      </w:r>
    </w:p>
    <w:p w14:paraId="3A1EFF4D" w14:textId="77777777" w:rsidR="003B441A" w:rsidRPr="009D6FCF" w:rsidRDefault="003B441A" w:rsidP="0000122B">
      <w:pPr>
        <w:numPr>
          <w:ilvl w:val="0"/>
          <w:numId w:val="2"/>
        </w:numPr>
        <w:spacing w:before="80" w:after="0" w:line="240" w:lineRule="auto"/>
        <w:ind w:left="714" w:hanging="357"/>
        <w:jc w:val="both"/>
        <w:rPr>
          <w:rFonts w:asciiTheme="minorHAnsi" w:hAnsiTheme="minorHAnsi"/>
        </w:rPr>
      </w:pPr>
      <w:r w:rsidRPr="009D6FCF">
        <w:rPr>
          <w:rFonts w:asciiTheme="minorHAnsi" w:hAnsiTheme="minorHAnsi"/>
          <w:b/>
          <w:bCs/>
        </w:rPr>
        <w:t>Direito de Portabilidade</w:t>
      </w:r>
      <w:r w:rsidRPr="009D6FCF">
        <w:rPr>
          <w:rFonts w:asciiTheme="minorHAnsi" w:hAnsiTheme="minorHAnsi"/>
        </w:rPr>
        <w:t xml:space="preserve">: o titular dos dados tem o direito de receber os dados pessoais que lhe digam respeito e que tenha fornecido ao Município, num formato estruturado, </w:t>
      </w:r>
      <w:r w:rsidRPr="009D6FCF">
        <w:rPr>
          <w:rFonts w:asciiTheme="minorHAnsi" w:hAnsiTheme="minorHAnsi"/>
        </w:rPr>
        <w:lastRenderedPageBreak/>
        <w:t>de uso corrente e de leitura automática, e o direito de transmitir esses dados a outro responsável pelo tratamento sem que o responsável a quem os dados pessoais foram fornecidos o possa impedir, se a. o tratamento se basear no consentimento dado ou num contrato; e b. o tratamento for realizado por meios automatizados.</w:t>
      </w:r>
    </w:p>
    <w:p w14:paraId="523507B6" w14:textId="77777777" w:rsidR="003B441A" w:rsidRPr="009D6FCF" w:rsidRDefault="003B441A" w:rsidP="00E4339F">
      <w:pPr>
        <w:numPr>
          <w:ilvl w:val="0"/>
          <w:numId w:val="2"/>
        </w:numPr>
        <w:spacing w:before="80" w:after="0" w:line="240" w:lineRule="auto"/>
        <w:jc w:val="both"/>
        <w:rPr>
          <w:rFonts w:asciiTheme="minorHAnsi" w:hAnsiTheme="minorHAnsi"/>
        </w:rPr>
      </w:pPr>
      <w:r w:rsidRPr="009D6FCF">
        <w:rPr>
          <w:rFonts w:asciiTheme="minorHAnsi" w:hAnsiTheme="minorHAnsi"/>
          <w:b/>
          <w:bCs/>
        </w:rPr>
        <w:t>Direito de Oposição</w:t>
      </w:r>
      <w:r w:rsidRPr="009D6FCF">
        <w:rPr>
          <w:rFonts w:asciiTheme="minorHAnsi" w:hAnsiTheme="minorHAnsi"/>
        </w:rPr>
        <w:t xml:space="preserve">: o titular dos dados tem o direito de se opor a qualquer momento, por motivos relacionados com a sua situação particular, ao tratamento dos dados pessoais que lhe digam respeito com base no </w:t>
      </w:r>
      <w:r w:rsidR="00EE0BC0" w:rsidRPr="009D6FCF">
        <w:rPr>
          <w:rFonts w:asciiTheme="minorHAnsi" w:hAnsiTheme="minorHAnsi"/>
        </w:rPr>
        <w:t>interesse</w:t>
      </w:r>
      <w:r w:rsidRPr="009D6FCF">
        <w:rPr>
          <w:rFonts w:asciiTheme="minorHAnsi" w:hAnsiTheme="minorHAnsi"/>
        </w:rPr>
        <w:t xml:space="preserve"> público ou interesses legítimos do Município. </w:t>
      </w:r>
    </w:p>
    <w:p w14:paraId="5775A9AE" w14:textId="77777777" w:rsidR="003B441A" w:rsidRPr="009D6FCF" w:rsidRDefault="003B441A" w:rsidP="0000122B">
      <w:pPr>
        <w:numPr>
          <w:ilvl w:val="0"/>
          <w:numId w:val="2"/>
        </w:numPr>
        <w:spacing w:before="80" w:after="0" w:line="240" w:lineRule="auto"/>
        <w:ind w:left="714" w:hanging="357"/>
        <w:jc w:val="both"/>
        <w:rPr>
          <w:rFonts w:asciiTheme="minorHAnsi" w:hAnsiTheme="minorHAnsi"/>
        </w:rPr>
      </w:pPr>
      <w:r w:rsidRPr="009D6FCF">
        <w:rPr>
          <w:rFonts w:asciiTheme="minorHAnsi" w:hAnsiTheme="minorHAnsi"/>
          <w:b/>
          <w:bCs/>
        </w:rPr>
        <w:t>Direito de Não Sujeição a Decisões Individuais Automatizadas, incluindo a Definição de Perfis</w:t>
      </w:r>
      <w:r w:rsidRPr="009D6FCF">
        <w:rPr>
          <w:rFonts w:asciiTheme="minorHAnsi" w:hAnsiTheme="minorHAnsi"/>
        </w:rPr>
        <w:t>: o titular dos dados tem o direito de não ficar sujeito a nenhuma decisão tomada exclusivamente com base no tratamento automatizado, incluindo a definição de perfis, que produza efeitos na sua esfera jurídica ou que o afete significativamente de forma similar.</w:t>
      </w:r>
    </w:p>
    <w:p w14:paraId="57FB6CE0" w14:textId="77777777" w:rsidR="003B441A" w:rsidRPr="009D6FCF" w:rsidRDefault="003B441A" w:rsidP="0019321E">
      <w:pPr>
        <w:numPr>
          <w:ilvl w:val="0"/>
          <w:numId w:val="2"/>
        </w:numPr>
        <w:spacing w:before="80" w:after="0" w:line="240" w:lineRule="auto"/>
        <w:ind w:left="714" w:hanging="357"/>
        <w:jc w:val="both"/>
        <w:rPr>
          <w:rFonts w:asciiTheme="minorHAnsi" w:hAnsiTheme="minorHAnsi"/>
        </w:rPr>
      </w:pPr>
      <w:r w:rsidRPr="009D6FCF">
        <w:rPr>
          <w:rFonts w:asciiTheme="minorHAnsi" w:hAnsiTheme="minorHAnsi"/>
          <w:b/>
          <w:bCs/>
        </w:rPr>
        <w:t>Direi</w:t>
      </w:r>
      <w:r w:rsidR="00C87436" w:rsidRPr="009D6FCF">
        <w:rPr>
          <w:rFonts w:asciiTheme="minorHAnsi" w:hAnsiTheme="minorHAnsi"/>
          <w:b/>
          <w:bCs/>
        </w:rPr>
        <w:t xml:space="preserve">to de Retirada do Consentimento: </w:t>
      </w:r>
      <w:r w:rsidRPr="009D6FCF">
        <w:rPr>
          <w:rFonts w:asciiTheme="minorHAnsi" w:hAnsiTheme="minorHAnsi"/>
        </w:rPr>
        <w:t>o titular dos dados tem o direito de retirar o seu consentimento a qualquer momento. A retirada do consentimento não compromete a licitude do tratamento efetuado com base no consentimento previamente dado. Antes de dar o seu consentimento, o titular dos dados é informado desse facto. O consentimento deve ser tão fácil de retirar quanto de dar.</w:t>
      </w:r>
    </w:p>
    <w:p w14:paraId="638CA018" w14:textId="77777777" w:rsidR="00063908" w:rsidRPr="009D6FCF" w:rsidRDefault="00063908" w:rsidP="00E4339F">
      <w:pPr>
        <w:jc w:val="both"/>
        <w:rPr>
          <w:rFonts w:asciiTheme="minorHAnsi" w:hAnsiTheme="minorHAnsi"/>
        </w:rPr>
      </w:pPr>
    </w:p>
    <w:p w14:paraId="3220078C" w14:textId="06DE49EC" w:rsidR="00063908" w:rsidRDefault="003B441A" w:rsidP="00E4339F">
      <w:pPr>
        <w:jc w:val="both"/>
        <w:rPr>
          <w:rFonts w:asciiTheme="minorHAnsi" w:hAnsiTheme="minorHAnsi"/>
        </w:rPr>
      </w:pPr>
      <w:r w:rsidRPr="009D6FCF">
        <w:rPr>
          <w:rFonts w:asciiTheme="minorHAnsi" w:hAnsiTheme="minorHAnsi"/>
        </w:rPr>
        <w:t>Caso considere que os seus dados pessoais não estão a ser tratados de forma lícita, poderá apresentar uma reclamação à Comissão Nacional de Proteção de Dados (CNPD) ou a outra autoridade de controlo competente, bem como recorrer a qualquer via judicial disponível para a defesa dos seus direitos.</w:t>
      </w:r>
    </w:p>
    <w:p w14:paraId="18C6A892" w14:textId="77777777" w:rsidR="005E2CB1" w:rsidRPr="009D6FCF" w:rsidRDefault="005E2CB1" w:rsidP="00E4339F">
      <w:pPr>
        <w:jc w:val="both"/>
        <w:rPr>
          <w:rFonts w:asciiTheme="minorHAnsi" w:hAnsiTheme="minorHAnsi"/>
        </w:rPr>
      </w:pPr>
    </w:p>
    <w:p w14:paraId="11CE52D0" w14:textId="77777777" w:rsidR="003B441A" w:rsidRPr="009D6FCF" w:rsidRDefault="003B441A" w:rsidP="00894A0A">
      <w:pPr>
        <w:pStyle w:val="Subttulo"/>
        <w:keepNext/>
        <w:keepLines/>
        <w:numPr>
          <w:ilvl w:val="0"/>
          <w:numId w:val="1"/>
        </w:numPr>
        <w:spacing w:before="80" w:after="0" w:line="240" w:lineRule="auto"/>
        <w:ind w:left="284" w:hanging="284"/>
        <w:jc w:val="both"/>
        <w:outlineLvl w:val="1"/>
        <w:rPr>
          <w:rFonts w:asciiTheme="minorHAnsi" w:hAnsiTheme="minorHAnsi"/>
          <w:b/>
          <w:sz w:val="22"/>
        </w:rPr>
      </w:pPr>
      <w:bookmarkStart w:id="17" w:name="_Toc191033949"/>
      <w:bookmarkStart w:id="18" w:name="_Toc203727526"/>
      <w:r w:rsidRPr="009D6FCF">
        <w:rPr>
          <w:rFonts w:asciiTheme="minorHAnsi" w:hAnsiTheme="minorHAnsi"/>
          <w:b/>
          <w:sz w:val="22"/>
        </w:rPr>
        <w:t>Encarregado da Proteção de Dados</w:t>
      </w:r>
      <w:bookmarkEnd w:id="17"/>
      <w:bookmarkEnd w:id="18"/>
    </w:p>
    <w:p w14:paraId="334BBDF2" w14:textId="77777777" w:rsidR="001B6B27" w:rsidRPr="009D6FCF" w:rsidRDefault="001B6B27" w:rsidP="001B6B27">
      <w:pPr>
        <w:spacing w:after="0" w:line="240" w:lineRule="auto"/>
        <w:rPr>
          <w:rFonts w:asciiTheme="minorHAnsi" w:hAnsiTheme="minorHAnsi"/>
        </w:rPr>
      </w:pPr>
    </w:p>
    <w:p w14:paraId="7BC2B238" w14:textId="77777777" w:rsidR="003B441A" w:rsidRPr="009D6FCF" w:rsidRDefault="003B441A" w:rsidP="00E4339F">
      <w:pPr>
        <w:jc w:val="both"/>
        <w:rPr>
          <w:rFonts w:asciiTheme="minorHAnsi" w:hAnsiTheme="minorHAnsi"/>
        </w:rPr>
      </w:pPr>
      <w:r w:rsidRPr="009D6FCF">
        <w:rPr>
          <w:rFonts w:asciiTheme="minorHAnsi" w:hAnsiTheme="minorHAnsi"/>
        </w:rPr>
        <w:t>O Encarregado da proteção de dados controla a conformidade do tratamento de dados com a legislação em vigor. Os titulares de dados pessoais podem, a qualquer momento, contactar o Encarregado da Proteção de Dados para esclarecerem todas as questões que considerem pertinentes relacionadas com o tratamento dos seus dados pessoais e exercício dos seus direitos.</w:t>
      </w:r>
    </w:p>
    <w:p w14:paraId="773C0F38" w14:textId="77777777" w:rsidR="001B6B27" w:rsidRPr="009D6FCF" w:rsidRDefault="003B441A" w:rsidP="00E4339F">
      <w:pPr>
        <w:jc w:val="both"/>
        <w:rPr>
          <w:rFonts w:asciiTheme="minorHAnsi" w:hAnsiTheme="minorHAnsi"/>
        </w:rPr>
      </w:pPr>
      <w:r w:rsidRPr="009D6FCF">
        <w:rPr>
          <w:rFonts w:asciiTheme="minorHAnsi" w:hAnsiTheme="minorHAnsi"/>
        </w:rPr>
        <w:t xml:space="preserve">Contacto: </w:t>
      </w:r>
      <w:hyperlink w:history="1">
        <w:r w:rsidR="00063908" w:rsidRPr="009D6FCF">
          <w:rPr>
            <w:rStyle w:val="Hiperligao"/>
            <w:rFonts w:asciiTheme="minorHAnsi" w:hAnsiTheme="minorHAnsi"/>
          </w:rPr>
          <w:t>protecao-de-dados@cm-aveiro.pt</w:t>
        </w:r>
      </w:hyperlink>
    </w:p>
    <w:p w14:paraId="53EBF94F" w14:textId="1A6BAF38" w:rsidR="00B63419" w:rsidRPr="009D6FCF" w:rsidRDefault="00B63419" w:rsidP="006A6721">
      <w:pPr>
        <w:spacing w:before="80" w:after="0" w:line="240" w:lineRule="auto"/>
        <w:jc w:val="both"/>
        <w:rPr>
          <w:rFonts w:asciiTheme="minorHAnsi" w:hAnsiTheme="minorHAnsi"/>
        </w:rPr>
      </w:pPr>
    </w:p>
    <w:p w14:paraId="22193A78" w14:textId="77777777" w:rsidR="003B441A" w:rsidRPr="009D6FCF" w:rsidRDefault="003B441A" w:rsidP="000329AF">
      <w:pPr>
        <w:pStyle w:val="Subttulo"/>
        <w:keepNext/>
        <w:keepLines/>
        <w:numPr>
          <w:ilvl w:val="0"/>
          <w:numId w:val="1"/>
        </w:numPr>
        <w:spacing w:before="80" w:after="0" w:line="240" w:lineRule="auto"/>
        <w:ind w:left="284" w:hanging="284"/>
        <w:jc w:val="both"/>
        <w:outlineLvl w:val="1"/>
        <w:rPr>
          <w:rFonts w:asciiTheme="minorHAnsi" w:hAnsiTheme="minorHAnsi"/>
          <w:b/>
          <w:sz w:val="22"/>
        </w:rPr>
      </w:pPr>
      <w:bookmarkStart w:id="19" w:name="_Toc191033952"/>
      <w:bookmarkStart w:id="20" w:name="_Toc203727527"/>
      <w:r w:rsidRPr="009D6FCF">
        <w:rPr>
          <w:rFonts w:asciiTheme="minorHAnsi" w:hAnsiTheme="minorHAnsi"/>
          <w:b/>
          <w:sz w:val="22"/>
        </w:rPr>
        <w:t>Alterações ao Aviso de Privacidade</w:t>
      </w:r>
      <w:bookmarkEnd w:id="19"/>
      <w:bookmarkEnd w:id="20"/>
    </w:p>
    <w:p w14:paraId="3CE4C903" w14:textId="77777777" w:rsidR="002C0715" w:rsidRPr="009D6FCF" w:rsidRDefault="002C0715" w:rsidP="002C0715">
      <w:pPr>
        <w:spacing w:after="0" w:line="240" w:lineRule="auto"/>
        <w:rPr>
          <w:rFonts w:asciiTheme="minorHAnsi" w:hAnsiTheme="minorHAnsi"/>
          <w:b/>
        </w:rPr>
      </w:pPr>
    </w:p>
    <w:p w14:paraId="30005381" w14:textId="3D4B7CA1" w:rsidR="00C8242E" w:rsidRPr="009D6FCF" w:rsidRDefault="003B441A" w:rsidP="00C8242E">
      <w:pPr>
        <w:jc w:val="both"/>
        <w:rPr>
          <w:rFonts w:asciiTheme="minorHAnsi" w:hAnsiTheme="minorHAnsi"/>
        </w:rPr>
      </w:pPr>
      <w:r w:rsidRPr="009D6FCF">
        <w:rPr>
          <w:rFonts w:asciiTheme="minorHAnsi" w:hAnsiTheme="minorHAnsi"/>
        </w:rPr>
        <w:t>O Município reserva-se o direito de, a qualquer momento, proceder a ajustes ou alterações ao presente Aviso de Privacidade, de forma a garantir a sua conformidade com a legislação aplicável e com as melhores práticas de proteção de dados.</w:t>
      </w:r>
      <w:r w:rsidR="00C8242E" w:rsidRPr="009D6FCF">
        <w:rPr>
          <w:rFonts w:asciiTheme="minorHAnsi" w:hAnsiTheme="minorHAnsi"/>
        </w:rPr>
        <w:t xml:space="preserve"> Todas as atualizações ao Aviso de Privacidade serão comunicadas através do website oficial. A continuidade da utilização do website do Município após a publicação de qualquer atualização do Aviso de Privacidade será interpretada como aceitação dos seus termos atualizados.</w:t>
      </w:r>
    </w:p>
    <w:p w14:paraId="1790466B" w14:textId="2007A7DB" w:rsidR="00C8242E" w:rsidRPr="009D6FCF" w:rsidRDefault="00C8242E" w:rsidP="00C8242E">
      <w:pPr>
        <w:jc w:val="both"/>
        <w:rPr>
          <w:rFonts w:asciiTheme="minorHAnsi" w:hAnsiTheme="minorHAnsi"/>
        </w:rPr>
      </w:pPr>
      <w:r w:rsidRPr="009D6FCF">
        <w:rPr>
          <w:rFonts w:asciiTheme="minorHAnsi" w:hAnsiTheme="minorHAnsi"/>
        </w:rPr>
        <w:t xml:space="preserve">Última atualização: </w:t>
      </w:r>
      <w:r w:rsidR="00D24A19">
        <w:rPr>
          <w:rFonts w:asciiTheme="minorHAnsi" w:hAnsiTheme="minorHAnsi"/>
        </w:rPr>
        <w:t>06 de fevereiro</w:t>
      </w:r>
      <w:r w:rsidR="00CF788F">
        <w:rPr>
          <w:rFonts w:asciiTheme="minorHAnsi" w:hAnsiTheme="minorHAnsi"/>
        </w:rPr>
        <w:t xml:space="preserve"> de</w:t>
      </w:r>
      <w:r w:rsidR="00D24A19">
        <w:rPr>
          <w:rFonts w:asciiTheme="minorHAnsi" w:hAnsiTheme="minorHAnsi"/>
        </w:rPr>
        <w:t xml:space="preserve"> 2026</w:t>
      </w:r>
    </w:p>
    <w:p w14:paraId="14EA4673" w14:textId="77777777" w:rsidR="00E42D6B" w:rsidRPr="009D6FCF" w:rsidRDefault="00E42D6B" w:rsidP="00E4339F">
      <w:pPr>
        <w:pStyle w:val="Ttulo"/>
        <w:jc w:val="both"/>
        <w:rPr>
          <w:rFonts w:asciiTheme="minorHAnsi" w:hAnsiTheme="minorHAnsi" w:cstheme="minorHAnsi"/>
          <w:sz w:val="22"/>
          <w:szCs w:val="22"/>
        </w:rPr>
      </w:pPr>
    </w:p>
    <w:sectPr w:rsidR="00E42D6B" w:rsidRPr="009D6FCF" w:rsidSect="005F754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701" w:bottom="1417" w:left="1701" w:header="3" w:footer="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1B2BBB" w16cex:dateUtc="2025-06-05T14:40:00Z"/>
  <w16cex:commentExtensible w16cex:durableId="36CE0F5B" w16cex:dateUtc="2025-06-05T14:41:00Z"/>
  <w16cex:commentExtensible w16cex:durableId="2C89DD9F" w16cex:dateUtc="2025-06-05T14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9124CE" w16cid:durableId="181B2BBB"/>
  <w16cid:commentId w16cid:paraId="3DEDD6CE" w16cid:durableId="36CE0F5B"/>
  <w16cid:commentId w16cid:paraId="37270F5D" w16cid:durableId="2C89DD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2CA87" w14:textId="77777777" w:rsidR="007B67EC" w:rsidRDefault="007B67EC" w:rsidP="006D400F">
      <w:r>
        <w:separator/>
      </w:r>
    </w:p>
  </w:endnote>
  <w:endnote w:type="continuationSeparator" w:id="0">
    <w:p w14:paraId="3C8B8BB4" w14:textId="77777777" w:rsidR="007B67EC" w:rsidRDefault="007B67EC" w:rsidP="006D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6"/>
        <w:szCs w:val="16"/>
      </w:rPr>
      <w:id w:val="-2103714142"/>
      <w:docPartObj>
        <w:docPartGallery w:val="Page Numbers (Bottom of Page)"/>
        <w:docPartUnique/>
      </w:docPartObj>
    </w:sdtPr>
    <w:sdtEndPr/>
    <w:sdtContent>
      <w:p w14:paraId="2D4C8A61" w14:textId="502E792F" w:rsidR="00856E36" w:rsidRDefault="00856E36" w:rsidP="003B0735">
        <w:pPr>
          <w:pStyle w:val="Rodap"/>
          <w:jc w:val="center"/>
          <w:rPr>
            <w:rFonts w:asciiTheme="minorHAnsi" w:hAnsiTheme="minorHAnsi"/>
            <w:sz w:val="16"/>
            <w:szCs w:val="16"/>
          </w:rPr>
        </w:pPr>
        <w:r w:rsidRPr="003B0735">
          <w:rPr>
            <w:rFonts w:asciiTheme="minorHAnsi" w:hAnsiTheme="minorHAnsi"/>
            <w:sz w:val="16"/>
            <w:szCs w:val="16"/>
          </w:rPr>
          <w:fldChar w:fldCharType="begin"/>
        </w:r>
        <w:r w:rsidRPr="003B0735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3B0735">
          <w:rPr>
            <w:rFonts w:asciiTheme="minorHAnsi" w:hAnsiTheme="minorHAnsi"/>
            <w:sz w:val="16"/>
            <w:szCs w:val="16"/>
          </w:rPr>
          <w:fldChar w:fldCharType="separate"/>
        </w:r>
        <w:r w:rsidR="00296ED9">
          <w:rPr>
            <w:rFonts w:asciiTheme="minorHAnsi" w:hAnsiTheme="minorHAnsi"/>
            <w:noProof/>
            <w:sz w:val="16"/>
            <w:szCs w:val="16"/>
          </w:rPr>
          <w:t>9</w:t>
        </w:r>
        <w:r w:rsidRPr="003B0735">
          <w:rPr>
            <w:rFonts w:asciiTheme="minorHAnsi" w:hAnsiTheme="minorHAnsi"/>
            <w:sz w:val="16"/>
            <w:szCs w:val="16"/>
          </w:rPr>
          <w:fldChar w:fldCharType="end"/>
        </w:r>
      </w:p>
      <w:p w14:paraId="324A275D" w14:textId="77777777" w:rsidR="00856E36" w:rsidRDefault="00856E36" w:rsidP="003B0735">
        <w:pPr>
          <w:pStyle w:val="Rodap"/>
          <w:jc w:val="center"/>
          <w:rPr>
            <w:rFonts w:asciiTheme="minorHAnsi" w:hAnsiTheme="minorHAnsi"/>
            <w:sz w:val="16"/>
            <w:szCs w:val="16"/>
          </w:rPr>
        </w:pPr>
      </w:p>
      <w:p w14:paraId="68242EBA" w14:textId="5FA55767" w:rsidR="00856E36" w:rsidRPr="009F16EF" w:rsidRDefault="00856E36" w:rsidP="003B0735">
        <w:pPr>
          <w:pStyle w:val="Rodap"/>
          <w:jc w:val="center"/>
          <w:rPr>
            <w:rFonts w:asciiTheme="minorHAnsi" w:hAnsiTheme="minorHAnsi"/>
            <w:caps/>
            <w:sz w:val="16"/>
            <w:szCs w:val="16"/>
          </w:rPr>
        </w:pPr>
        <w:r w:rsidRPr="009F16EF">
          <w:rPr>
            <w:rFonts w:asciiTheme="minorHAnsi" w:hAnsiTheme="minorHAnsi"/>
            <w:caps/>
            <w:sz w:val="16"/>
            <w:szCs w:val="16"/>
          </w:rPr>
          <w:t>Câmara Municipal de Aveiro</w:t>
        </w:r>
      </w:p>
      <w:p w14:paraId="6C6573EB" w14:textId="781972CF" w:rsidR="00856E36" w:rsidRPr="003B0735" w:rsidRDefault="00856E36" w:rsidP="003B0735">
        <w:pPr>
          <w:pStyle w:val="Rodap"/>
          <w:jc w:val="center"/>
          <w:rPr>
            <w:rFonts w:asciiTheme="minorHAnsi" w:hAnsiTheme="minorHAnsi"/>
            <w:sz w:val="16"/>
            <w:szCs w:val="16"/>
          </w:rPr>
        </w:pPr>
        <w:r w:rsidRPr="003B0735">
          <w:rPr>
            <w:rFonts w:asciiTheme="minorHAnsi" w:hAnsiTheme="minorHAnsi"/>
            <w:sz w:val="16"/>
            <w:szCs w:val="16"/>
          </w:rPr>
          <w:t>Divisão de Ação Social – Subunidade Orgânica de Ação Social</w:t>
        </w:r>
      </w:p>
    </w:sdtContent>
  </w:sdt>
  <w:p w14:paraId="0B1CDF8F" w14:textId="77777777" w:rsidR="00856E36" w:rsidRDefault="00856E36" w:rsidP="000E7E47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B966D" w14:textId="77777777" w:rsidR="00856E36" w:rsidRDefault="00856E36">
    <w:pPr>
      <w:pStyle w:val="Rodap"/>
    </w:pPr>
  </w:p>
  <w:p w14:paraId="04A6C26C" w14:textId="77777777" w:rsidR="00856E36" w:rsidRDefault="00856E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491A3" w14:textId="77777777" w:rsidR="007B67EC" w:rsidRDefault="007B67EC" w:rsidP="006D400F">
      <w:r>
        <w:separator/>
      </w:r>
    </w:p>
  </w:footnote>
  <w:footnote w:type="continuationSeparator" w:id="0">
    <w:p w14:paraId="4E3F7AFD" w14:textId="77777777" w:rsidR="007B67EC" w:rsidRDefault="007B67EC" w:rsidP="006D4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17923" w14:textId="16BADBF6" w:rsidR="00311CAA" w:rsidRDefault="00311CAA" w:rsidP="00311CAA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45813A31" wp14:editId="2BA25746">
          <wp:simplePos x="0" y="0"/>
          <wp:positionH relativeFrom="column">
            <wp:posOffset>5586095</wp:posOffset>
          </wp:positionH>
          <wp:positionV relativeFrom="paragraph">
            <wp:posOffset>182880</wp:posOffset>
          </wp:positionV>
          <wp:extent cx="459105" cy="431800"/>
          <wp:effectExtent l="0" t="0" r="0" b="635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C62D19" w14:textId="7D5E7F6D" w:rsidR="00856E36" w:rsidRDefault="00856E36" w:rsidP="004B1BE1">
    <w:pPr>
      <w:pStyle w:val="Cabealho"/>
      <w:ind w:left="-1418" w:firstLine="1418"/>
      <w:jc w:val="both"/>
    </w:pPr>
  </w:p>
  <w:p w14:paraId="6EBCD9CB" w14:textId="77777777" w:rsidR="00856E36" w:rsidRDefault="00856E36">
    <w:pPr>
      <w:pStyle w:val="Cabealho"/>
    </w:pPr>
    <w:r>
      <w:rPr>
        <w:noProof/>
        <w:lang w:eastAsia="pt-P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A2CADE" wp14:editId="4F4D6656">
              <wp:simplePos x="0" y="0"/>
              <wp:positionH relativeFrom="column">
                <wp:posOffset>-600075</wp:posOffset>
              </wp:positionH>
              <wp:positionV relativeFrom="paragraph">
                <wp:posOffset>-121920</wp:posOffset>
              </wp:positionV>
              <wp:extent cx="861060" cy="525780"/>
              <wp:effectExtent l="0" t="0" r="0" b="0"/>
              <wp:wrapSquare wrapText="bothSides"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060" cy="525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44A6A" w14:textId="77777777" w:rsidR="00856E36" w:rsidRPr="00807EB7" w:rsidRDefault="00856E36">
                          <w:pPr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A2CAD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5pt;margin-top:-9.6pt;width:67.8pt;height:4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" filled="f" stroked="f">
              <v:textbox>
                <w:txbxContent>
                  <w:p w14:paraId="40C44A6A" w14:textId="77777777" w:rsidR="00856E36" w:rsidRPr="00807EB7" w:rsidRDefault="00856E36">
                    <w:pPr>
                      <w:rPr>
                        <w:b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98D87" w14:textId="3177BF64" w:rsidR="00856E36" w:rsidRDefault="00856E36">
    <w:pPr>
      <w:pStyle w:val="Cabealho"/>
    </w:pPr>
  </w:p>
  <w:p w14:paraId="1A1A14EF" w14:textId="45004031" w:rsidR="00856E36" w:rsidRDefault="00856E36" w:rsidP="00257D26">
    <w:pPr>
      <w:pStyle w:val="Cabealho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5C77"/>
    <w:multiLevelType w:val="hybridMultilevel"/>
    <w:tmpl w:val="974A7EC2"/>
    <w:lvl w:ilvl="0" w:tplc="47EC7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57C7"/>
    <w:multiLevelType w:val="multilevel"/>
    <w:tmpl w:val="08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21C6FB3"/>
    <w:multiLevelType w:val="hybridMultilevel"/>
    <w:tmpl w:val="05A8694C"/>
    <w:lvl w:ilvl="0" w:tplc="0816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6E61E52"/>
    <w:multiLevelType w:val="hybridMultilevel"/>
    <w:tmpl w:val="E9248E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92011"/>
    <w:multiLevelType w:val="multilevel"/>
    <w:tmpl w:val="EAA8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6591F"/>
    <w:multiLevelType w:val="multilevel"/>
    <w:tmpl w:val="835E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4724CF"/>
    <w:multiLevelType w:val="multilevel"/>
    <w:tmpl w:val="9C68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A61DC5"/>
    <w:multiLevelType w:val="hybridMultilevel"/>
    <w:tmpl w:val="99C8F5AC"/>
    <w:lvl w:ilvl="0" w:tplc="63DA062C">
      <w:start w:val="1"/>
      <w:numFmt w:val="decimal"/>
      <w:lvlText w:val="%1."/>
      <w:lvlJc w:val="left"/>
      <w:pPr>
        <w:ind w:left="720" w:hanging="360"/>
      </w:pPr>
      <w:rPr>
        <w:rFonts w:ascii="Segoe UI" w:eastAsiaTheme="minorHAnsi" w:hAnsi="Segoe UI" w:cs="Segoe UI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D0137"/>
    <w:multiLevelType w:val="hybridMultilevel"/>
    <w:tmpl w:val="AB5A4ECA"/>
    <w:lvl w:ilvl="0" w:tplc="D1509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F07FE"/>
    <w:multiLevelType w:val="multilevel"/>
    <w:tmpl w:val="75E0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A11D93"/>
    <w:multiLevelType w:val="hybridMultilevel"/>
    <w:tmpl w:val="C666D6C0"/>
    <w:lvl w:ilvl="0" w:tplc="C79C4E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83B4100"/>
    <w:multiLevelType w:val="multilevel"/>
    <w:tmpl w:val="B65EB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4F3AEE"/>
    <w:multiLevelType w:val="multilevel"/>
    <w:tmpl w:val="E77E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"/>
  </w:num>
  <w:num w:numId="10">
    <w:abstractNumId w:val="10"/>
  </w:num>
  <w:num w:numId="11">
    <w:abstractNumId w:val="2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1A"/>
    <w:rsid w:val="0000122B"/>
    <w:rsid w:val="000024F8"/>
    <w:rsid w:val="00027CDD"/>
    <w:rsid w:val="000329AF"/>
    <w:rsid w:val="000422E8"/>
    <w:rsid w:val="00061BE3"/>
    <w:rsid w:val="00063908"/>
    <w:rsid w:val="000676AC"/>
    <w:rsid w:val="00070063"/>
    <w:rsid w:val="00084AA1"/>
    <w:rsid w:val="00085525"/>
    <w:rsid w:val="000914DF"/>
    <w:rsid w:val="00092B2D"/>
    <w:rsid w:val="000A7259"/>
    <w:rsid w:val="000B0305"/>
    <w:rsid w:val="000B09A4"/>
    <w:rsid w:val="000B3CDF"/>
    <w:rsid w:val="000B5C5A"/>
    <w:rsid w:val="000E7E47"/>
    <w:rsid w:val="000F24DF"/>
    <w:rsid w:val="000F3AB2"/>
    <w:rsid w:val="000F3BFE"/>
    <w:rsid w:val="00100EDC"/>
    <w:rsid w:val="00143192"/>
    <w:rsid w:val="00163D65"/>
    <w:rsid w:val="00164399"/>
    <w:rsid w:val="001922D4"/>
    <w:rsid w:val="0019321E"/>
    <w:rsid w:val="00197752"/>
    <w:rsid w:val="001A7C6F"/>
    <w:rsid w:val="001A7E88"/>
    <w:rsid w:val="001B6B27"/>
    <w:rsid w:val="001B7B5C"/>
    <w:rsid w:val="001C67AF"/>
    <w:rsid w:val="001D0A1E"/>
    <w:rsid w:val="001D70DB"/>
    <w:rsid w:val="001E2DFA"/>
    <w:rsid w:val="001F1286"/>
    <w:rsid w:val="0021789D"/>
    <w:rsid w:val="002232B6"/>
    <w:rsid w:val="00231358"/>
    <w:rsid w:val="00244494"/>
    <w:rsid w:val="00257D26"/>
    <w:rsid w:val="0026636F"/>
    <w:rsid w:val="00274CB4"/>
    <w:rsid w:val="0027521A"/>
    <w:rsid w:val="00281F1E"/>
    <w:rsid w:val="00282FCE"/>
    <w:rsid w:val="00286FAF"/>
    <w:rsid w:val="00296ED9"/>
    <w:rsid w:val="0029721E"/>
    <w:rsid w:val="002A2800"/>
    <w:rsid w:val="002B3C89"/>
    <w:rsid w:val="002B4E65"/>
    <w:rsid w:val="002C0715"/>
    <w:rsid w:val="002D1CB0"/>
    <w:rsid w:val="002E25A2"/>
    <w:rsid w:val="002E3C48"/>
    <w:rsid w:val="002F5723"/>
    <w:rsid w:val="003065E5"/>
    <w:rsid w:val="00311CAA"/>
    <w:rsid w:val="0032743C"/>
    <w:rsid w:val="003279EB"/>
    <w:rsid w:val="003372D7"/>
    <w:rsid w:val="003420CA"/>
    <w:rsid w:val="003600A8"/>
    <w:rsid w:val="00381E79"/>
    <w:rsid w:val="00384181"/>
    <w:rsid w:val="0039501D"/>
    <w:rsid w:val="003A1B32"/>
    <w:rsid w:val="003B0735"/>
    <w:rsid w:val="003B2B15"/>
    <w:rsid w:val="003B441A"/>
    <w:rsid w:val="003C23DA"/>
    <w:rsid w:val="003C72BA"/>
    <w:rsid w:val="003D41C6"/>
    <w:rsid w:val="003E71F7"/>
    <w:rsid w:val="00402394"/>
    <w:rsid w:val="0040249C"/>
    <w:rsid w:val="00404E35"/>
    <w:rsid w:val="004054F5"/>
    <w:rsid w:val="00416E3E"/>
    <w:rsid w:val="00430DE8"/>
    <w:rsid w:val="004363AA"/>
    <w:rsid w:val="004463E7"/>
    <w:rsid w:val="00452F5D"/>
    <w:rsid w:val="00471BBC"/>
    <w:rsid w:val="00483CDA"/>
    <w:rsid w:val="004A70E1"/>
    <w:rsid w:val="004B10D2"/>
    <w:rsid w:val="004B1BE1"/>
    <w:rsid w:val="004C45FB"/>
    <w:rsid w:val="004E04CF"/>
    <w:rsid w:val="004E2FD3"/>
    <w:rsid w:val="004F3A55"/>
    <w:rsid w:val="00500989"/>
    <w:rsid w:val="00505234"/>
    <w:rsid w:val="005071E2"/>
    <w:rsid w:val="005359B6"/>
    <w:rsid w:val="00535D2A"/>
    <w:rsid w:val="005451C7"/>
    <w:rsid w:val="005472CC"/>
    <w:rsid w:val="005515AA"/>
    <w:rsid w:val="00564C79"/>
    <w:rsid w:val="00575C3F"/>
    <w:rsid w:val="0058050C"/>
    <w:rsid w:val="00585B7D"/>
    <w:rsid w:val="005A1878"/>
    <w:rsid w:val="005A23E6"/>
    <w:rsid w:val="005A5168"/>
    <w:rsid w:val="005C0ED2"/>
    <w:rsid w:val="005C3A59"/>
    <w:rsid w:val="005D03BC"/>
    <w:rsid w:val="005D6A3F"/>
    <w:rsid w:val="005E2CB1"/>
    <w:rsid w:val="005F7547"/>
    <w:rsid w:val="0060288D"/>
    <w:rsid w:val="0060446C"/>
    <w:rsid w:val="00604ADA"/>
    <w:rsid w:val="00626F93"/>
    <w:rsid w:val="006302A0"/>
    <w:rsid w:val="00640989"/>
    <w:rsid w:val="0064330B"/>
    <w:rsid w:val="006451A2"/>
    <w:rsid w:val="0064748B"/>
    <w:rsid w:val="006475D9"/>
    <w:rsid w:val="00664998"/>
    <w:rsid w:val="006770F3"/>
    <w:rsid w:val="00682D14"/>
    <w:rsid w:val="00690D17"/>
    <w:rsid w:val="00697987"/>
    <w:rsid w:val="006A6721"/>
    <w:rsid w:val="006B0BC3"/>
    <w:rsid w:val="006B4286"/>
    <w:rsid w:val="006B66BE"/>
    <w:rsid w:val="006C1EF7"/>
    <w:rsid w:val="006D3CC0"/>
    <w:rsid w:val="006D400F"/>
    <w:rsid w:val="006E007A"/>
    <w:rsid w:val="006F6896"/>
    <w:rsid w:val="007031AA"/>
    <w:rsid w:val="007211C9"/>
    <w:rsid w:val="00732E4B"/>
    <w:rsid w:val="00736F34"/>
    <w:rsid w:val="00737BE0"/>
    <w:rsid w:val="007439B6"/>
    <w:rsid w:val="007463A8"/>
    <w:rsid w:val="00752488"/>
    <w:rsid w:val="0075667D"/>
    <w:rsid w:val="007574EB"/>
    <w:rsid w:val="00757695"/>
    <w:rsid w:val="00772194"/>
    <w:rsid w:val="00792A41"/>
    <w:rsid w:val="007952F7"/>
    <w:rsid w:val="007A7772"/>
    <w:rsid w:val="007B107A"/>
    <w:rsid w:val="007B1BD0"/>
    <w:rsid w:val="007B3DC5"/>
    <w:rsid w:val="007B67EC"/>
    <w:rsid w:val="007D1009"/>
    <w:rsid w:val="007D2B1F"/>
    <w:rsid w:val="007D5A68"/>
    <w:rsid w:val="007E065E"/>
    <w:rsid w:val="007E30AF"/>
    <w:rsid w:val="007F2B75"/>
    <w:rsid w:val="007F67B2"/>
    <w:rsid w:val="00806FE6"/>
    <w:rsid w:val="00807436"/>
    <w:rsid w:val="00807EB7"/>
    <w:rsid w:val="008118F7"/>
    <w:rsid w:val="008208C5"/>
    <w:rsid w:val="00825AA9"/>
    <w:rsid w:val="00842E74"/>
    <w:rsid w:val="00844A03"/>
    <w:rsid w:val="00850AE2"/>
    <w:rsid w:val="00855542"/>
    <w:rsid w:val="00856E36"/>
    <w:rsid w:val="00857B3F"/>
    <w:rsid w:val="00861010"/>
    <w:rsid w:val="00864E2E"/>
    <w:rsid w:val="00885E91"/>
    <w:rsid w:val="00894A0A"/>
    <w:rsid w:val="0089742F"/>
    <w:rsid w:val="008A5FF0"/>
    <w:rsid w:val="008B16A6"/>
    <w:rsid w:val="008C68BF"/>
    <w:rsid w:val="008D1EFA"/>
    <w:rsid w:val="008D407D"/>
    <w:rsid w:val="008D703C"/>
    <w:rsid w:val="008E317C"/>
    <w:rsid w:val="008F5D12"/>
    <w:rsid w:val="008F5F69"/>
    <w:rsid w:val="00914968"/>
    <w:rsid w:val="009161B6"/>
    <w:rsid w:val="00917CA6"/>
    <w:rsid w:val="00926BAA"/>
    <w:rsid w:val="00927EA9"/>
    <w:rsid w:val="00935CBE"/>
    <w:rsid w:val="00936C0E"/>
    <w:rsid w:val="00945033"/>
    <w:rsid w:val="00946880"/>
    <w:rsid w:val="00954A98"/>
    <w:rsid w:val="009649AC"/>
    <w:rsid w:val="0097077C"/>
    <w:rsid w:val="009722B0"/>
    <w:rsid w:val="009832C2"/>
    <w:rsid w:val="00985054"/>
    <w:rsid w:val="00990250"/>
    <w:rsid w:val="00996300"/>
    <w:rsid w:val="009B371D"/>
    <w:rsid w:val="009D5F0D"/>
    <w:rsid w:val="009D6FCF"/>
    <w:rsid w:val="009E1F08"/>
    <w:rsid w:val="009E2FF4"/>
    <w:rsid w:val="009E484F"/>
    <w:rsid w:val="009F16EF"/>
    <w:rsid w:val="00A05DF4"/>
    <w:rsid w:val="00A17881"/>
    <w:rsid w:val="00A40DC6"/>
    <w:rsid w:val="00A43CFD"/>
    <w:rsid w:val="00A441D8"/>
    <w:rsid w:val="00A5168D"/>
    <w:rsid w:val="00A51881"/>
    <w:rsid w:val="00A575E3"/>
    <w:rsid w:val="00A636F9"/>
    <w:rsid w:val="00A810F0"/>
    <w:rsid w:val="00A8541E"/>
    <w:rsid w:val="00A8750C"/>
    <w:rsid w:val="00AC4FFE"/>
    <w:rsid w:val="00AC57A4"/>
    <w:rsid w:val="00AE22E3"/>
    <w:rsid w:val="00B0161B"/>
    <w:rsid w:val="00B21FE3"/>
    <w:rsid w:val="00B551BE"/>
    <w:rsid w:val="00B63419"/>
    <w:rsid w:val="00B70DF1"/>
    <w:rsid w:val="00B70F7B"/>
    <w:rsid w:val="00B72CF5"/>
    <w:rsid w:val="00B76DFD"/>
    <w:rsid w:val="00B966E5"/>
    <w:rsid w:val="00B96FEB"/>
    <w:rsid w:val="00BC7B43"/>
    <w:rsid w:val="00BD6F42"/>
    <w:rsid w:val="00BF4249"/>
    <w:rsid w:val="00BF56C6"/>
    <w:rsid w:val="00C2264E"/>
    <w:rsid w:val="00C37CBB"/>
    <w:rsid w:val="00C501F0"/>
    <w:rsid w:val="00C536FF"/>
    <w:rsid w:val="00C54DEF"/>
    <w:rsid w:val="00C56ADA"/>
    <w:rsid w:val="00C60E81"/>
    <w:rsid w:val="00C62116"/>
    <w:rsid w:val="00C642F2"/>
    <w:rsid w:val="00C73F76"/>
    <w:rsid w:val="00C74CA6"/>
    <w:rsid w:val="00C8242E"/>
    <w:rsid w:val="00C87436"/>
    <w:rsid w:val="00C94CCB"/>
    <w:rsid w:val="00CA5528"/>
    <w:rsid w:val="00CB23BE"/>
    <w:rsid w:val="00CB79AD"/>
    <w:rsid w:val="00CC0AE1"/>
    <w:rsid w:val="00CC7291"/>
    <w:rsid w:val="00CD6455"/>
    <w:rsid w:val="00CD731A"/>
    <w:rsid w:val="00CE513A"/>
    <w:rsid w:val="00CF788F"/>
    <w:rsid w:val="00D00DF3"/>
    <w:rsid w:val="00D03A99"/>
    <w:rsid w:val="00D127F6"/>
    <w:rsid w:val="00D149CF"/>
    <w:rsid w:val="00D157BC"/>
    <w:rsid w:val="00D24A19"/>
    <w:rsid w:val="00D26071"/>
    <w:rsid w:val="00D31100"/>
    <w:rsid w:val="00D33C54"/>
    <w:rsid w:val="00D4070C"/>
    <w:rsid w:val="00D4217E"/>
    <w:rsid w:val="00D45792"/>
    <w:rsid w:val="00D46036"/>
    <w:rsid w:val="00D57507"/>
    <w:rsid w:val="00D743CA"/>
    <w:rsid w:val="00D746C5"/>
    <w:rsid w:val="00D86E99"/>
    <w:rsid w:val="00D87C9D"/>
    <w:rsid w:val="00DA5AEB"/>
    <w:rsid w:val="00DB04F7"/>
    <w:rsid w:val="00DB51EC"/>
    <w:rsid w:val="00DC29C5"/>
    <w:rsid w:val="00DC74DC"/>
    <w:rsid w:val="00DD2110"/>
    <w:rsid w:val="00DF4DC6"/>
    <w:rsid w:val="00DF6DB0"/>
    <w:rsid w:val="00E106E1"/>
    <w:rsid w:val="00E128E0"/>
    <w:rsid w:val="00E241EE"/>
    <w:rsid w:val="00E42D6B"/>
    <w:rsid w:val="00E4339F"/>
    <w:rsid w:val="00E46477"/>
    <w:rsid w:val="00E5069C"/>
    <w:rsid w:val="00E57E0A"/>
    <w:rsid w:val="00E71C1B"/>
    <w:rsid w:val="00E73C34"/>
    <w:rsid w:val="00E85556"/>
    <w:rsid w:val="00E91D6E"/>
    <w:rsid w:val="00EA10AC"/>
    <w:rsid w:val="00EA476C"/>
    <w:rsid w:val="00EB5514"/>
    <w:rsid w:val="00EC2FE1"/>
    <w:rsid w:val="00EC60D2"/>
    <w:rsid w:val="00EC66C2"/>
    <w:rsid w:val="00ED5796"/>
    <w:rsid w:val="00EE0BC0"/>
    <w:rsid w:val="00EF6DDE"/>
    <w:rsid w:val="00F06CB2"/>
    <w:rsid w:val="00F21D79"/>
    <w:rsid w:val="00F273BD"/>
    <w:rsid w:val="00F3030F"/>
    <w:rsid w:val="00F44D7A"/>
    <w:rsid w:val="00F46CFB"/>
    <w:rsid w:val="00F54D82"/>
    <w:rsid w:val="00F71203"/>
    <w:rsid w:val="00F8181D"/>
    <w:rsid w:val="00FA1C81"/>
    <w:rsid w:val="00FA68E3"/>
    <w:rsid w:val="00FA7083"/>
    <w:rsid w:val="00FB0D0D"/>
    <w:rsid w:val="00FC2D84"/>
    <w:rsid w:val="00FD1E36"/>
    <w:rsid w:val="00FD4171"/>
    <w:rsid w:val="00FD6D42"/>
    <w:rsid w:val="00FE3DA7"/>
    <w:rsid w:val="00FF16FD"/>
    <w:rsid w:val="00FF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4133F"/>
  <w15:chartTrackingRefBased/>
  <w15:docId w15:val="{AEADCA52-3D2F-4889-97F4-325CEC23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17E"/>
    <w:pPr>
      <w:spacing w:line="276" w:lineRule="auto"/>
    </w:pPr>
    <w:rPr>
      <w:rFonts w:ascii="Segoe UI" w:hAnsi="Segoe UI" w:cstheme="minorHAnsi"/>
    </w:rPr>
  </w:style>
  <w:style w:type="paragraph" w:styleId="Cabealho1">
    <w:name w:val="heading 1"/>
    <w:basedOn w:val="Normal"/>
    <w:next w:val="Normal"/>
    <w:link w:val="Cabealho1Carter"/>
    <w:qFormat/>
    <w:rsid w:val="005451C7"/>
    <w:pPr>
      <w:outlineLvl w:val="0"/>
    </w:pPr>
    <w:rPr>
      <w:rFonts w:cs="Segoe UI"/>
      <w:b/>
      <w:sz w:val="24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384181"/>
    <w:pPr>
      <w:outlineLvl w:val="1"/>
    </w:pPr>
    <w:rPr>
      <w:rFonts w:cs="Segoe UI"/>
      <w:sz w:val="24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857B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abealho4">
    <w:name w:val="heading 4"/>
    <w:basedOn w:val="Normal"/>
    <w:next w:val="Normal"/>
    <w:link w:val="Cabealho4Carter"/>
    <w:uiPriority w:val="9"/>
    <w:unhideWhenUsed/>
    <w:qFormat/>
    <w:rsid w:val="00E42D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384181"/>
    <w:pPr>
      <w:spacing w:after="0" w:line="240" w:lineRule="auto"/>
      <w:contextualSpacing/>
    </w:pPr>
    <w:rPr>
      <w:rFonts w:eastAsiaTheme="majorEastAsia" w:cs="Segoe UI"/>
      <w:b/>
      <w:caps/>
      <w:spacing w:val="-10"/>
      <w:kern w:val="28"/>
      <w:sz w:val="24"/>
      <w:szCs w:val="24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84181"/>
    <w:rPr>
      <w:rFonts w:ascii="Segoe UI" w:eastAsiaTheme="majorEastAsia" w:hAnsi="Segoe UI" w:cs="Segoe UI"/>
      <w:b/>
      <w:caps/>
      <w:spacing w:val="-10"/>
      <w:kern w:val="28"/>
      <w:sz w:val="24"/>
      <w:szCs w:val="24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D6A3F"/>
    <w:rPr>
      <w:sz w:val="32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D6A3F"/>
    <w:rPr>
      <w:rFonts w:cstheme="minorHAnsi"/>
      <w:sz w:val="32"/>
    </w:rPr>
  </w:style>
  <w:style w:type="paragraph" w:customStyle="1" w:styleId="Questo">
    <w:name w:val="Questão"/>
    <w:basedOn w:val="Normal"/>
    <w:link w:val="QuestoCarter"/>
    <w:qFormat/>
    <w:rsid w:val="005D6A3F"/>
    <w:pPr>
      <w:jc w:val="center"/>
    </w:pPr>
  </w:style>
  <w:style w:type="character" w:customStyle="1" w:styleId="Cabealho1Carter">
    <w:name w:val="Cabeçalho 1 Caráter"/>
    <w:basedOn w:val="Tipodeletrapredefinidodopargrafo"/>
    <w:link w:val="Cabealho1"/>
    <w:rsid w:val="005451C7"/>
    <w:rPr>
      <w:rFonts w:ascii="Segoe UI" w:hAnsi="Segoe UI" w:cs="Segoe UI"/>
      <w:b/>
      <w:sz w:val="24"/>
    </w:rPr>
  </w:style>
  <w:style w:type="character" w:customStyle="1" w:styleId="QuestoCarter">
    <w:name w:val="Questão Caráter"/>
    <w:basedOn w:val="Tipodeletrapredefinidodopargrafo"/>
    <w:link w:val="Questo"/>
    <w:rsid w:val="005D6A3F"/>
    <w:rPr>
      <w:rFonts w:cstheme="minorHAnsi"/>
    </w:rPr>
  </w:style>
  <w:style w:type="paragraph" w:styleId="ndice1">
    <w:name w:val="toc 1"/>
    <w:basedOn w:val="Normal"/>
    <w:next w:val="Normal"/>
    <w:autoRedefine/>
    <w:uiPriority w:val="39"/>
    <w:unhideWhenUsed/>
    <w:rsid w:val="00E42D6B"/>
    <w:pPr>
      <w:spacing w:before="240" w:after="120" w:line="360" w:lineRule="auto"/>
      <w:outlineLvl w:val="0"/>
    </w:pPr>
    <w:rPr>
      <w:b/>
      <w:caps/>
      <w:sz w:val="24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384181"/>
    <w:rPr>
      <w:rFonts w:ascii="Segoe UI" w:hAnsi="Segoe UI" w:cs="Segoe UI"/>
      <w:sz w:val="24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857B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dice2">
    <w:name w:val="toc 2"/>
    <w:basedOn w:val="Normal"/>
    <w:next w:val="Normal"/>
    <w:autoRedefine/>
    <w:uiPriority w:val="39"/>
    <w:unhideWhenUsed/>
    <w:rsid w:val="00806FE6"/>
    <w:pPr>
      <w:tabs>
        <w:tab w:val="left" w:pos="880"/>
        <w:tab w:val="right" w:leader="dot" w:pos="8494"/>
      </w:tabs>
      <w:spacing w:after="120" w:line="360" w:lineRule="auto"/>
      <w:ind w:left="221"/>
    </w:pPr>
    <w:rPr>
      <w:rFonts w:cs="Segoe UI"/>
      <w:b/>
      <w:noProof/>
    </w:rPr>
  </w:style>
  <w:style w:type="character" w:styleId="Hiperligao">
    <w:name w:val="Hyperlink"/>
    <w:basedOn w:val="Tipodeletrapredefinidodopargrafo"/>
    <w:uiPriority w:val="99"/>
    <w:unhideWhenUsed/>
    <w:rsid w:val="005071E2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630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302A0"/>
    <w:rPr>
      <w:rFonts w:cstheme="minorHAnsi"/>
    </w:rPr>
  </w:style>
  <w:style w:type="paragraph" w:styleId="Rodap">
    <w:name w:val="footer"/>
    <w:basedOn w:val="Normal"/>
    <w:link w:val="RodapCarter"/>
    <w:uiPriority w:val="99"/>
    <w:unhideWhenUsed/>
    <w:rsid w:val="00630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302A0"/>
    <w:rPr>
      <w:rFonts w:cstheme="minorHAnsi"/>
    </w:rPr>
  </w:style>
  <w:style w:type="paragraph" w:styleId="Cabealhodondice">
    <w:name w:val="TOC Heading"/>
    <w:basedOn w:val="Cabealho1"/>
    <w:next w:val="Normal"/>
    <w:uiPriority w:val="39"/>
    <w:unhideWhenUsed/>
    <w:qFormat/>
    <w:rsid w:val="00807436"/>
    <w:pPr>
      <w:outlineLvl w:val="9"/>
    </w:pPr>
    <w:rPr>
      <w:lang w:eastAsia="pt-PT"/>
    </w:rPr>
  </w:style>
  <w:style w:type="paragraph" w:styleId="ndice3">
    <w:name w:val="toc 3"/>
    <w:basedOn w:val="Normal"/>
    <w:next w:val="Normal"/>
    <w:autoRedefine/>
    <w:uiPriority w:val="39"/>
    <w:unhideWhenUsed/>
    <w:rsid w:val="005D03BC"/>
    <w:pPr>
      <w:spacing w:after="100"/>
      <w:ind w:left="440"/>
    </w:pPr>
  </w:style>
  <w:style w:type="paragraph" w:styleId="ndice4">
    <w:name w:val="toc 4"/>
    <w:basedOn w:val="Normal"/>
    <w:next w:val="Normal"/>
    <w:autoRedefine/>
    <w:uiPriority w:val="39"/>
    <w:unhideWhenUsed/>
    <w:rsid w:val="005D03BC"/>
    <w:pPr>
      <w:spacing w:after="100"/>
      <w:ind w:left="660"/>
    </w:pPr>
  </w:style>
  <w:style w:type="character" w:customStyle="1" w:styleId="Cabealho4Carter">
    <w:name w:val="Cabeçalho 4 Caráter"/>
    <w:basedOn w:val="Tipodeletrapredefinidodopargrafo"/>
    <w:link w:val="Cabealho4"/>
    <w:uiPriority w:val="9"/>
    <w:rsid w:val="00E42D6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82FCE"/>
    <w:pPr>
      <w:spacing w:after="0" w:line="240" w:lineRule="auto"/>
    </w:pPr>
    <w:rPr>
      <w:rFonts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82FC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link w:val="PargrafodaListaCarter"/>
    <w:uiPriority w:val="34"/>
    <w:qFormat/>
    <w:rsid w:val="003B441A"/>
    <w:pPr>
      <w:spacing w:before="80" w:after="0" w:line="240" w:lineRule="auto"/>
      <w:ind w:left="720"/>
      <w:contextualSpacing/>
      <w:jc w:val="both"/>
    </w:pPr>
    <w:rPr>
      <w:rFonts w:cstheme="minorBidi"/>
      <w:sz w:val="2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792A41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792A41"/>
    <w:rPr>
      <w:rFonts w:ascii="Segoe UI" w:hAnsi="Segoe UI" w:cstheme="minorHAnsi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92A41"/>
    <w:rPr>
      <w:vertAlign w:val="superscript"/>
    </w:rPr>
  </w:style>
  <w:style w:type="character" w:customStyle="1" w:styleId="PargrafodaListaCarter">
    <w:name w:val="Parágrafo da Lista Caráter"/>
    <w:link w:val="PargrafodaLista"/>
    <w:uiPriority w:val="34"/>
    <w:locked/>
    <w:rsid w:val="00CD6455"/>
    <w:rPr>
      <w:rFonts w:ascii="Segoe UI" w:hAnsi="Segoe UI"/>
      <w:sz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42E7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42E7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42E74"/>
    <w:rPr>
      <w:rFonts w:ascii="Segoe UI" w:hAnsi="Segoe UI" w:cstheme="minorHAnsi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42E7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42E74"/>
    <w:rPr>
      <w:rFonts w:ascii="Segoe UI" w:hAnsi="Segoe UI" w:cs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ecao-de-dados@cm-aveiro.pt" TargetMode="External"/><Relationship Id="rId14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anaveira\Desktop\Template%20RGPD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eferência Numérica" Version="1987"/>
</file>

<file path=customXml/itemProps1.xml><?xml version="1.0" encoding="utf-8"?>
<ds:datastoreItem xmlns:ds="http://schemas.openxmlformats.org/officeDocument/2006/customXml" ds:itemID="{40A5A7D3-8800-4A83-ACEA-A251E1CBD8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04f618-f07b-4cb1-b424-af87fa2c63ca}" enabled="1" method="Privileged" siteId="{3e29c0db-ca52-43d9-ac23-f993968242f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RGPD</Template>
  <TotalTime>9</TotalTime>
  <Pages>9</Pages>
  <Words>3131</Words>
  <Characters>16909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Município de Aveiro</Company>
  <LinksUpToDate>false</LinksUpToDate>
  <CharactersWithSpaces>20001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Mafalda S. O. Canaveira</dc:creator>
  <cp:keywords/>
  <dc:description/>
  <cp:lastModifiedBy>Adriana de Oliveira Simoes</cp:lastModifiedBy>
  <cp:revision>7</cp:revision>
  <cp:lastPrinted>2025-03-26T09:15:00Z</cp:lastPrinted>
  <dcterms:created xsi:type="dcterms:W3CDTF">2026-02-06T10:21:00Z</dcterms:created>
  <dcterms:modified xsi:type="dcterms:W3CDTF">2026-02-06T10:37:00Z</dcterms:modified>
</cp:coreProperties>
</file>